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spacing w:line="520" w:lineRule="exact"/>
        <w:jc w:val="center"/>
        <w:rPr>
          <w:rFonts w:hint="eastAsia" w:ascii="方正小标宋简体" w:hAnsi="华文中宋" w:eastAsia="方正小标宋简体"/>
          <w:color w:val="000000"/>
          <w:sz w:val="44"/>
          <w:szCs w:val="44"/>
        </w:rPr>
      </w:pPr>
    </w:p>
    <w:p>
      <w:pPr>
        <w:spacing w:line="520" w:lineRule="exact"/>
        <w:jc w:val="center"/>
        <w:rPr>
          <w:rFonts w:hint="eastAsia" w:ascii="仿宋_GB2312" w:hAnsi="宋体" w:eastAsia="仿宋_GB2312" w:cs="宋体"/>
          <w:color w:val="000000"/>
          <w:kern w:val="0"/>
          <w:sz w:val="36"/>
          <w:szCs w:val="36"/>
          <w:lang w:val="en-US" w:eastAsia="zh-CN"/>
        </w:rPr>
      </w:pPr>
      <w:r>
        <w:rPr>
          <w:rFonts w:hint="eastAsia" w:ascii="方正小标宋简体" w:hAnsi="华文中宋" w:eastAsia="方正小标宋简体"/>
          <w:color w:val="000000"/>
          <w:sz w:val="36"/>
          <w:szCs w:val="36"/>
          <w:lang w:val="en-US" w:eastAsia="zh-CN"/>
        </w:rPr>
        <w:t>四川师大教育发展集团有限公司党支部</w:t>
      </w:r>
      <w:r>
        <w:rPr>
          <w:rFonts w:hint="eastAsia" w:ascii="方正小标宋简体" w:hAnsi="华文中宋" w:eastAsia="方正小标宋简体"/>
          <w:color w:val="000000"/>
          <w:sz w:val="36"/>
          <w:szCs w:val="36"/>
        </w:rPr>
        <w:t>分类定级评分</w:t>
      </w:r>
      <w:r>
        <w:rPr>
          <w:rFonts w:hint="eastAsia" w:ascii="方正小标宋简体" w:hAnsi="华文中宋" w:eastAsia="方正小标宋简体"/>
          <w:color w:val="000000"/>
          <w:sz w:val="36"/>
          <w:szCs w:val="36"/>
          <w:lang w:eastAsia="zh-CN"/>
        </w:rPr>
        <w:t>参考标准（</w:t>
      </w:r>
      <w:r>
        <w:rPr>
          <w:rFonts w:hint="eastAsia" w:ascii="方正小标宋简体" w:hAnsi="华文中宋" w:eastAsia="方正小标宋简体"/>
          <w:color w:val="000000"/>
          <w:sz w:val="36"/>
          <w:szCs w:val="36"/>
          <w:lang w:val="en-US" w:eastAsia="zh-CN"/>
        </w:rPr>
        <w:t>试行</w:t>
      </w:r>
      <w:r>
        <w:rPr>
          <w:rFonts w:hint="eastAsia" w:ascii="方正小标宋简体" w:hAnsi="华文中宋" w:eastAsia="方正小标宋简体"/>
          <w:color w:val="000000"/>
          <w:sz w:val="36"/>
          <w:szCs w:val="36"/>
          <w:lang w:eastAsia="zh-CN"/>
        </w:rPr>
        <w:t>）</w:t>
      </w:r>
    </w:p>
    <w:tbl>
      <w:tblPr>
        <w:tblStyle w:val="4"/>
        <w:tblW w:w="15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96"/>
        <w:gridCol w:w="7005"/>
        <w:gridCol w:w="6615"/>
        <w:gridCol w:w="730"/>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0" w:hRule="atLeast"/>
          <w:jc w:val="center"/>
        </w:trPr>
        <w:tc>
          <w:tcPr>
            <w:tcW w:w="896" w:type="dxa"/>
            <w:shd w:val="clear" w:color="auto" w:fill="auto"/>
            <w:tcMar>
              <w:top w:w="0" w:type="dxa"/>
              <w:left w:w="108" w:type="dxa"/>
              <w:bottom w:w="0" w:type="dxa"/>
              <w:right w:w="108" w:type="dxa"/>
            </w:tcMar>
            <w:vAlign w:val="center"/>
          </w:tcPr>
          <w:p>
            <w:pPr>
              <w:widowControl/>
              <w:spacing w:line="240" w:lineRule="auto"/>
              <w:jc w:val="center"/>
              <w:rPr>
                <w:rFonts w:ascii="宋体" w:hAnsi="宋体" w:cs="宋体"/>
                <w:color w:val="000000"/>
                <w:kern w:val="0"/>
                <w:sz w:val="24"/>
              </w:rPr>
            </w:pPr>
            <w:r>
              <w:rPr>
                <w:rFonts w:hint="eastAsia" w:ascii="黑体" w:hAnsi="宋体" w:eastAsia="黑体" w:cs="宋体"/>
                <w:color w:val="000000"/>
                <w:spacing w:val="-20"/>
                <w:kern w:val="0"/>
                <w:sz w:val="24"/>
              </w:rPr>
              <w:t>项目及分值</w:t>
            </w:r>
          </w:p>
        </w:tc>
        <w:tc>
          <w:tcPr>
            <w:tcW w:w="7005" w:type="dxa"/>
            <w:shd w:val="clear" w:color="auto" w:fill="auto"/>
            <w:tcMar>
              <w:top w:w="0" w:type="dxa"/>
              <w:left w:w="108" w:type="dxa"/>
              <w:bottom w:w="0" w:type="dxa"/>
              <w:right w:w="108" w:type="dxa"/>
            </w:tcMar>
            <w:vAlign w:val="center"/>
          </w:tcPr>
          <w:p>
            <w:pPr>
              <w:widowControl/>
              <w:spacing w:line="240" w:lineRule="auto"/>
              <w:jc w:val="center"/>
              <w:rPr>
                <w:rFonts w:ascii="宋体" w:hAnsi="宋体" w:cs="宋体"/>
                <w:color w:val="000000"/>
                <w:kern w:val="0"/>
                <w:sz w:val="24"/>
              </w:rPr>
            </w:pPr>
            <w:r>
              <w:rPr>
                <w:rFonts w:hint="eastAsia" w:ascii="黑体" w:hAnsi="宋体" w:eastAsia="黑体" w:cs="宋体"/>
                <w:color w:val="000000"/>
                <w:kern w:val="0"/>
                <w:sz w:val="24"/>
              </w:rPr>
              <w:t>评分要点</w:t>
            </w:r>
          </w:p>
        </w:tc>
        <w:tc>
          <w:tcPr>
            <w:tcW w:w="6615" w:type="dxa"/>
            <w:shd w:val="clear" w:color="auto" w:fill="auto"/>
            <w:tcMar>
              <w:top w:w="0" w:type="dxa"/>
              <w:left w:w="108" w:type="dxa"/>
              <w:bottom w:w="0" w:type="dxa"/>
              <w:right w:w="108" w:type="dxa"/>
            </w:tcMar>
            <w:vAlign w:val="center"/>
          </w:tcPr>
          <w:p>
            <w:pPr>
              <w:widowControl/>
              <w:spacing w:line="240" w:lineRule="auto"/>
              <w:jc w:val="center"/>
              <w:rPr>
                <w:rFonts w:ascii="宋体" w:hAnsi="宋体" w:cs="宋体"/>
                <w:color w:val="000000"/>
                <w:kern w:val="0"/>
                <w:sz w:val="24"/>
              </w:rPr>
            </w:pPr>
            <w:r>
              <w:rPr>
                <w:rFonts w:hint="eastAsia" w:ascii="黑体" w:hAnsi="宋体" w:eastAsia="黑体" w:cs="宋体"/>
                <w:color w:val="000000"/>
                <w:kern w:val="0"/>
                <w:sz w:val="24"/>
              </w:rPr>
              <w:t>评分办法</w:t>
            </w:r>
          </w:p>
        </w:tc>
        <w:tc>
          <w:tcPr>
            <w:tcW w:w="730" w:type="dxa"/>
            <w:shd w:val="clear" w:color="auto" w:fill="auto"/>
            <w:tcMar>
              <w:top w:w="0" w:type="dxa"/>
              <w:left w:w="108" w:type="dxa"/>
              <w:bottom w:w="0" w:type="dxa"/>
              <w:right w:w="108" w:type="dxa"/>
            </w:tcMar>
            <w:vAlign w:val="center"/>
          </w:tcPr>
          <w:p>
            <w:pPr>
              <w:widowControl/>
              <w:spacing w:line="240" w:lineRule="auto"/>
              <w:jc w:val="center"/>
              <w:rPr>
                <w:rFonts w:hint="eastAsia" w:ascii="黑体" w:hAnsi="宋体" w:eastAsia="黑体" w:cs="宋体"/>
                <w:color w:val="000000"/>
                <w:kern w:val="0"/>
                <w:sz w:val="24"/>
                <w:lang w:val="en-US" w:eastAsia="zh-CN"/>
              </w:rPr>
            </w:pPr>
            <w:r>
              <w:rPr>
                <w:rFonts w:hint="eastAsia" w:ascii="黑体" w:hAnsi="宋体" w:eastAsia="黑体" w:cs="宋体"/>
                <w:color w:val="000000"/>
                <w:kern w:val="0"/>
                <w:sz w:val="24"/>
                <w:lang w:val="en-US" w:eastAsia="zh-CN"/>
              </w:rPr>
              <w:t>自评打分</w:t>
            </w:r>
          </w:p>
        </w:tc>
        <w:tc>
          <w:tcPr>
            <w:tcW w:w="753" w:type="dxa"/>
            <w:shd w:val="clear" w:color="auto" w:fill="auto"/>
            <w:tcMar>
              <w:top w:w="0" w:type="dxa"/>
              <w:left w:w="108" w:type="dxa"/>
              <w:bottom w:w="0" w:type="dxa"/>
              <w:right w:w="108" w:type="dxa"/>
            </w:tcMar>
            <w:vAlign w:val="center"/>
          </w:tcPr>
          <w:p>
            <w:pPr>
              <w:widowControl/>
              <w:spacing w:line="240" w:lineRule="auto"/>
              <w:jc w:val="center"/>
              <w:rPr>
                <w:rFonts w:hint="default" w:ascii="黑体" w:hAnsi="宋体" w:eastAsia="黑体" w:cs="宋体"/>
                <w:color w:val="000000"/>
                <w:kern w:val="0"/>
                <w:sz w:val="24"/>
                <w:lang w:val="en-US" w:eastAsia="zh-CN"/>
              </w:rPr>
            </w:pPr>
            <w:r>
              <w:rPr>
                <w:rFonts w:hint="eastAsia" w:ascii="黑体" w:hAnsi="宋体" w:eastAsia="黑体" w:cs="宋体"/>
                <w:color w:val="000000"/>
                <w:kern w:val="0"/>
                <w:sz w:val="24"/>
                <w:lang w:val="en-US" w:eastAsia="zh-CN"/>
              </w:rPr>
              <w:t>党委打分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78" w:hRule="atLeast"/>
          <w:jc w:val="center"/>
        </w:trPr>
        <w:tc>
          <w:tcPr>
            <w:tcW w:w="896" w:type="dxa"/>
            <w:shd w:val="clear" w:color="auto" w:fill="auto"/>
            <w:tcMar>
              <w:top w:w="0" w:type="dxa"/>
              <w:left w:w="108" w:type="dxa"/>
              <w:bottom w:w="0" w:type="dxa"/>
              <w:right w:w="108" w:type="dxa"/>
            </w:tcMar>
            <w:vAlign w:val="center"/>
          </w:tcPr>
          <w:p>
            <w:pPr>
              <w:widowControl/>
              <w:spacing w:line="240" w:lineRule="auto"/>
              <w:jc w:val="center"/>
              <w:rPr>
                <w:rFonts w:ascii="宋体" w:hAnsi="宋体" w:cs="宋体"/>
                <w:color w:val="000000"/>
                <w:kern w:val="0"/>
                <w:sz w:val="21"/>
                <w:szCs w:val="21"/>
              </w:rPr>
            </w:pPr>
            <w:r>
              <w:rPr>
                <w:rFonts w:hint="eastAsia" w:ascii="楷体_GB2312" w:hAnsi="宋体" w:eastAsia="楷体_GB2312" w:cs="宋体"/>
                <w:b/>
                <w:bCs/>
                <w:color w:val="000000"/>
                <w:kern w:val="0"/>
                <w:sz w:val="21"/>
                <w:szCs w:val="21"/>
                <w:lang w:eastAsia="zh-CN"/>
              </w:rPr>
              <w:t>班子建设</w:t>
            </w:r>
            <w:r>
              <w:rPr>
                <w:rFonts w:hint="eastAsia" w:ascii="楷体_GB2312" w:hAnsi="宋体" w:eastAsia="楷体_GB2312" w:cs="宋体"/>
                <w:b/>
                <w:bCs/>
                <w:color w:val="000000"/>
                <w:kern w:val="0"/>
                <w:sz w:val="21"/>
                <w:szCs w:val="21"/>
                <w:lang w:eastAsia="zh-CN"/>
              </w:rPr>
              <w:br w:type="textWrapping"/>
            </w:r>
            <w:r>
              <w:rPr>
                <w:rFonts w:hint="eastAsia" w:ascii="楷体_GB2312" w:hAnsi="宋体" w:eastAsia="楷体_GB2312" w:cs="宋体"/>
                <w:b/>
                <w:bCs/>
                <w:color w:val="000000"/>
                <w:kern w:val="0"/>
                <w:sz w:val="21"/>
                <w:szCs w:val="21"/>
              </w:rPr>
              <w:t>（</w:t>
            </w:r>
            <w:r>
              <w:rPr>
                <w:rFonts w:hint="eastAsia" w:eastAsia="楷体_GB2312"/>
                <w:b/>
                <w:bCs/>
                <w:color w:val="000000"/>
                <w:kern w:val="0"/>
                <w:sz w:val="21"/>
                <w:szCs w:val="21"/>
                <w:lang w:val="en-US" w:eastAsia="zh-CN"/>
              </w:rPr>
              <w:t>20</w:t>
            </w:r>
            <w:r>
              <w:rPr>
                <w:rFonts w:hint="eastAsia" w:ascii="楷体_GB2312" w:hAnsi="宋体" w:eastAsia="楷体_GB2312" w:cs="宋体"/>
                <w:b/>
                <w:bCs/>
                <w:color w:val="000000"/>
                <w:kern w:val="0"/>
                <w:sz w:val="21"/>
                <w:szCs w:val="21"/>
              </w:rPr>
              <w:t>分）</w:t>
            </w:r>
          </w:p>
        </w:tc>
        <w:tc>
          <w:tcPr>
            <w:tcW w:w="7005" w:type="dxa"/>
            <w:shd w:val="clear" w:color="auto" w:fill="auto"/>
            <w:tcMar>
              <w:top w:w="0" w:type="dxa"/>
              <w:left w:w="108" w:type="dxa"/>
              <w:bottom w:w="0" w:type="dxa"/>
              <w:right w:w="108" w:type="dxa"/>
            </w:tcMar>
            <w:vAlign w:val="center"/>
          </w:tcPr>
          <w:p>
            <w:pPr>
              <w:widowControl/>
              <w:numPr>
                <w:ilvl w:val="0"/>
                <w:numId w:val="1"/>
              </w:numPr>
              <w:spacing w:line="240" w:lineRule="auto"/>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党支部</w:t>
            </w:r>
            <w:r>
              <w:rPr>
                <w:rFonts w:hint="eastAsia" w:ascii="仿宋_GB2312" w:hAnsi="宋体" w:eastAsia="仿宋_GB2312" w:cs="宋体"/>
                <w:color w:val="000000"/>
                <w:kern w:val="0"/>
                <w:sz w:val="21"/>
                <w:szCs w:val="21"/>
                <w:lang w:eastAsia="zh-CN"/>
              </w:rPr>
              <w:t>委员会：有正式党员</w:t>
            </w:r>
            <w:r>
              <w:rPr>
                <w:rFonts w:hint="eastAsia" w:ascii="仿宋_GB2312" w:hAnsi="宋体" w:eastAsia="仿宋_GB2312" w:cs="宋体"/>
                <w:color w:val="000000"/>
                <w:kern w:val="0"/>
                <w:sz w:val="21"/>
                <w:szCs w:val="21"/>
                <w:lang w:val="en-US" w:eastAsia="zh-CN"/>
              </w:rPr>
              <w:t>7人以上的应设支部委员会，设书记、组织、宣传、纪检委员，必要时增设1名副书记。因人员变动或其他原因空缺时，应及时增补。</w:t>
            </w:r>
          </w:p>
          <w:p>
            <w:pPr>
              <w:widowControl/>
              <w:numPr>
                <w:ilvl w:val="0"/>
                <w:numId w:val="1"/>
              </w:numPr>
              <w:spacing w:line="240" w:lineRule="auto"/>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党支部</w:t>
            </w:r>
            <w:r>
              <w:rPr>
                <w:rFonts w:hint="eastAsia" w:ascii="仿宋_GB2312" w:hAnsi="宋体" w:eastAsia="仿宋_GB2312" w:cs="宋体"/>
                <w:color w:val="000000"/>
                <w:kern w:val="0"/>
                <w:sz w:val="21"/>
                <w:szCs w:val="21"/>
              </w:rPr>
              <w:t>换届</w:t>
            </w:r>
            <w:r>
              <w:rPr>
                <w:rFonts w:hint="eastAsia" w:ascii="仿宋_GB2312" w:hAnsi="宋体" w:eastAsia="仿宋_GB2312" w:cs="宋体"/>
                <w:color w:val="000000"/>
                <w:kern w:val="0"/>
                <w:sz w:val="21"/>
                <w:szCs w:val="21"/>
                <w:lang w:eastAsia="zh-CN"/>
              </w:rPr>
              <w:t>：每届任期</w:t>
            </w:r>
            <w:r>
              <w:rPr>
                <w:rFonts w:hint="eastAsia" w:ascii="仿宋_GB2312" w:hAnsi="宋体" w:eastAsia="仿宋_GB2312" w:cs="宋体"/>
                <w:color w:val="000000"/>
                <w:kern w:val="0"/>
                <w:sz w:val="21"/>
                <w:szCs w:val="21"/>
                <w:lang w:val="en-US" w:eastAsia="zh-CN"/>
              </w:rPr>
              <w:t>3年，延长或提前期限一般不超过1年。</w:t>
            </w:r>
            <w:r>
              <w:rPr>
                <w:rFonts w:hint="eastAsia" w:ascii="仿宋_GB2312" w:hAnsi="宋体" w:eastAsia="仿宋_GB2312" w:cs="宋体"/>
                <w:color w:val="000000"/>
                <w:kern w:val="0"/>
                <w:sz w:val="21"/>
                <w:szCs w:val="21"/>
                <w:lang w:eastAsia="zh-CN"/>
              </w:rPr>
              <w:t>支部换届程序规范合理。</w:t>
            </w:r>
          </w:p>
          <w:p>
            <w:pPr>
              <w:widowControl/>
              <w:numPr>
                <w:ilvl w:val="0"/>
                <w:numId w:val="1"/>
              </w:numPr>
              <w:spacing w:line="240" w:lineRule="auto"/>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党支部书记：党支部书记应为本单位主要负责人，一般应具有</w:t>
            </w:r>
            <w:r>
              <w:rPr>
                <w:rFonts w:hint="eastAsia" w:ascii="仿宋_GB2312" w:hAnsi="宋体" w:eastAsia="仿宋_GB2312" w:cs="宋体"/>
                <w:color w:val="000000"/>
                <w:kern w:val="0"/>
                <w:sz w:val="21"/>
                <w:szCs w:val="21"/>
                <w:lang w:val="en-US" w:eastAsia="zh-CN"/>
              </w:rPr>
              <w:t>1年以上党龄。</w:t>
            </w:r>
          </w:p>
          <w:p>
            <w:pPr>
              <w:widowControl/>
              <w:numPr>
                <w:ilvl w:val="0"/>
                <w:numId w:val="0"/>
              </w:numPr>
              <w:spacing w:line="240" w:lineRule="auto"/>
              <w:ind w:leftChars="0"/>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4</w:t>
            </w:r>
            <w:r>
              <w:rPr>
                <w:rFonts w:hint="eastAsia" w:ascii="仿宋_GB2312" w:hAnsi="宋体" w:eastAsia="仿宋_GB2312" w:cs="宋体"/>
                <w:color w:val="000000"/>
                <w:kern w:val="0"/>
                <w:sz w:val="21"/>
                <w:szCs w:val="21"/>
                <w:lang w:eastAsia="zh-CN"/>
              </w:rPr>
              <w:t>）学习培训：</w:t>
            </w:r>
            <w:r>
              <w:rPr>
                <w:rFonts w:hint="eastAsia" w:ascii="仿宋_GB2312" w:hAnsi="宋体" w:eastAsia="仿宋_GB2312" w:cs="宋体"/>
                <w:color w:val="000000"/>
                <w:kern w:val="0"/>
                <w:sz w:val="21"/>
                <w:szCs w:val="21"/>
              </w:rPr>
              <w:t>党支部书记</w:t>
            </w:r>
            <w:r>
              <w:rPr>
                <w:rFonts w:hint="eastAsia" w:ascii="仿宋_GB2312" w:hAnsi="宋体" w:eastAsia="仿宋_GB2312" w:cs="宋体"/>
                <w:color w:val="000000"/>
                <w:kern w:val="0"/>
                <w:sz w:val="21"/>
                <w:szCs w:val="21"/>
                <w:lang w:eastAsia="zh-CN"/>
              </w:rPr>
              <w:t>积极参与校级、</w:t>
            </w:r>
            <w:r>
              <w:rPr>
                <w:rFonts w:hint="eastAsia" w:ascii="仿宋_GB2312" w:hAnsi="宋体" w:eastAsia="仿宋_GB2312" w:cs="宋体"/>
                <w:color w:val="000000"/>
                <w:kern w:val="0"/>
                <w:sz w:val="21"/>
                <w:szCs w:val="21"/>
                <w:lang w:val="en-US" w:eastAsia="zh-CN"/>
              </w:rPr>
              <w:t>集团公司</w:t>
            </w:r>
            <w:r>
              <w:rPr>
                <w:rFonts w:hint="eastAsia" w:ascii="仿宋_GB2312" w:hAnsi="宋体" w:eastAsia="仿宋_GB2312" w:cs="宋体"/>
                <w:color w:val="000000"/>
                <w:kern w:val="0"/>
                <w:sz w:val="21"/>
                <w:szCs w:val="21"/>
                <w:lang w:eastAsia="zh-CN"/>
              </w:rPr>
              <w:t>等各类学习培训，党支部委员具有较高的政治理论水平和组织协调能力，熟悉党的基本理论、政策和知识。</w:t>
            </w:r>
          </w:p>
          <w:p>
            <w:pPr>
              <w:widowControl/>
              <w:spacing w:line="240" w:lineRule="auto"/>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5</w:t>
            </w:r>
            <w:r>
              <w:rPr>
                <w:rFonts w:hint="eastAsia" w:ascii="仿宋_GB2312" w:hAnsi="宋体" w:eastAsia="仿宋_GB2312" w:cs="宋体"/>
                <w:color w:val="000000"/>
                <w:kern w:val="0"/>
                <w:sz w:val="21"/>
                <w:szCs w:val="21"/>
                <w:lang w:eastAsia="zh-CN"/>
              </w:rPr>
              <w:t>）参与</w:t>
            </w:r>
            <w:r>
              <w:rPr>
                <w:rFonts w:hint="eastAsia" w:ascii="仿宋_GB2312" w:hAnsi="宋体" w:eastAsia="仿宋_GB2312" w:cs="宋体"/>
                <w:color w:val="000000"/>
                <w:kern w:val="0"/>
                <w:sz w:val="21"/>
                <w:szCs w:val="21"/>
                <w:lang w:val="en-US" w:eastAsia="zh-CN"/>
              </w:rPr>
              <w:t>考核：党支部书记积极参与年度述职，接受评议考核。</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val="en-US" w:eastAsia="zh-CN"/>
              </w:rPr>
              <w:t>（6）</w:t>
            </w:r>
            <w:r>
              <w:rPr>
                <w:rFonts w:hint="eastAsia" w:ascii="仿宋_GB2312" w:hAnsi="宋体" w:eastAsia="仿宋_GB2312" w:cs="宋体"/>
                <w:color w:val="000000"/>
                <w:kern w:val="0"/>
                <w:sz w:val="21"/>
                <w:szCs w:val="21"/>
                <w:lang w:eastAsia="zh-CN"/>
              </w:rPr>
              <w:t>带头表率：</w:t>
            </w:r>
            <w:r>
              <w:rPr>
                <w:rFonts w:hint="eastAsia" w:ascii="仿宋_GB2312" w:hAnsi="宋体" w:eastAsia="仿宋_GB2312" w:cs="宋体"/>
                <w:color w:val="000000"/>
                <w:kern w:val="0"/>
                <w:sz w:val="21"/>
                <w:szCs w:val="21"/>
              </w:rPr>
              <w:t>党支部委员带头廉洁自律、承诺践诺、发挥表率作用</w:t>
            </w:r>
            <w:r>
              <w:rPr>
                <w:rFonts w:hint="eastAsia" w:ascii="仿宋_GB2312" w:hAnsi="宋体" w:eastAsia="仿宋_GB2312" w:cs="宋体"/>
                <w:color w:val="000000"/>
                <w:kern w:val="0"/>
                <w:sz w:val="21"/>
                <w:szCs w:val="21"/>
                <w:lang w:eastAsia="zh-CN"/>
              </w:rPr>
              <w:t>。</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7</w:t>
            </w:r>
            <w:r>
              <w:rPr>
                <w:rFonts w:hint="eastAsia" w:ascii="仿宋_GB2312" w:hAnsi="宋体" w:eastAsia="仿宋_GB2312" w:cs="宋体"/>
                <w:color w:val="000000"/>
                <w:kern w:val="0"/>
                <w:sz w:val="21"/>
                <w:szCs w:val="21"/>
                <w:lang w:eastAsia="zh-CN"/>
              </w:rPr>
              <w:t>）民主集中制：党支部委员贯彻民主集中制、促进班子团结。</w:t>
            </w:r>
          </w:p>
        </w:tc>
        <w:tc>
          <w:tcPr>
            <w:tcW w:w="6615"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1</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rPr>
              <w:t>支委班子健全或</w:t>
            </w:r>
            <w:r>
              <w:rPr>
                <w:rFonts w:hint="eastAsia" w:ascii="仿宋_GB2312" w:hAnsi="宋体" w:eastAsia="仿宋_GB2312" w:cs="宋体"/>
                <w:color w:val="000000"/>
                <w:kern w:val="0"/>
                <w:sz w:val="21"/>
                <w:szCs w:val="21"/>
                <w:lang w:eastAsia="zh-CN"/>
              </w:rPr>
              <w:t>在</w:t>
            </w:r>
            <w:r>
              <w:rPr>
                <w:rFonts w:hint="eastAsia" w:ascii="仿宋_GB2312" w:hAnsi="宋体" w:eastAsia="仿宋_GB2312" w:cs="宋体"/>
                <w:color w:val="000000"/>
                <w:kern w:val="0"/>
                <w:sz w:val="21"/>
                <w:szCs w:val="21"/>
                <w:lang w:val="en-US" w:eastAsia="zh-CN"/>
              </w:rPr>
              <w:t>3个月内</w:t>
            </w:r>
            <w:r>
              <w:rPr>
                <w:rFonts w:hint="eastAsia" w:ascii="仿宋_GB2312" w:hAnsi="宋体" w:eastAsia="仿宋_GB2312" w:cs="宋体"/>
                <w:color w:val="000000"/>
                <w:kern w:val="0"/>
                <w:sz w:val="21"/>
                <w:szCs w:val="21"/>
                <w:lang w:eastAsia="zh-CN"/>
              </w:rPr>
              <w:t>增补空缺的</w:t>
            </w:r>
            <w:r>
              <w:rPr>
                <w:rFonts w:hint="eastAsia" w:ascii="仿宋_GB2312" w:hAnsi="宋体" w:eastAsia="仿宋_GB2312" w:cs="宋体"/>
                <w:color w:val="000000"/>
                <w:kern w:val="0"/>
                <w:sz w:val="21"/>
                <w:szCs w:val="21"/>
                <w:lang w:val="en-US" w:eastAsia="zh-CN"/>
              </w:rPr>
              <w:t>得3分。</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2</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rPr>
              <w:t>党支</w:t>
            </w:r>
            <w:r>
              <w:rPr>
                <w:rFonts w:hint="eastAsia" w:ascii="仿宋_GB2312" w:hAnsi="宋体" w:eastAsia="仿宋_GB2312" w:cs="宋体"/>
                <w:color w:val="000000"/>
                <w:kern w:val="0"/>
                <w:sz w:val="21"/>
                <w:szCs w:val="21"/>
                <w:lang w:eastAsia="zh-CN"/>
              </w:rPr>
              <w:t>部</w:t>
            </w:r>
            <w:r>
              <w:rPr>
                <w:rFonts w:hint="eastAsia" w:ascii="仿宋_GB2312" w:hAnsi="宋体" w:eastAsia="仿宋_GB2312" w:cs="宋体"/>
                <w:color w:val="000000"/>
                <w:kern w:val="0"/>
                <w:sz w:val="21"/>
                <w:szCs w:val="21"/>
              </w:rPr>
              <w:t>按期换届</w:t>
            </w:r>
            <w:r>
              <w:rPr>
                <w:rFonts w:hint="eastAsia" w:ascii="仿宋_GB2312" w:hAnsi="宋体" w:eastAsia="仿宋_GB2312" w:cs="宋体"/>
                <w:color w:val="000000"/>
                <w:kern w:val="0"/>
                <w:sz w:val="21"/>
                <w:szCs w:val="21"/>
                <w:lang w:val="en-US" w:eastAsia="zh-CN"/>
              </w:rPr>
              <w:t>且</w:t>
            </w:r>
            <w:r>
              <w:rPr>
                <w:rFonts w:hint="eastAsia" w:ascii="仿宋_GB2312" w:hAnsi="宋体" w:eastAsia="仿宋_GB2312" w:cs="宋体"/>
                <w:color w:val="000000"/>
                <w:kern w:val="0"/>
                <w:sz w:val="21"/>
                <w:szCs w:val="21"/>
                <w:lang w:eastAsia="zh-CN"/>
              </w:rPr>
              <w:t>换届程序规范的</w:t>
            </w:r>
            <w:r>
              <w:rPr>
                <w:rFonts w:hint="eastAsia" w:ascii="仿宋_GB2312" w:hAnsi="宋体" w:eastAsia="仿宋_GB2312" w:cs="宋体"/>
                <w:color w:val="000000"/>
                <w:kern w:val="0"/>
                <w:sz w:val="21"/>
                <w:szCs w:val="21"/>
                <w:lang w:val="en-US" w:eastAsia="zh-CN"/>
              </w:rPr>
              <w:t>得3</w:t>
            </w:r>
            <w:r>
              <w:rPr>
                <w:rFonts w:hint="eastAsia" w:ascii="仿宋_GB2312" w:hAnsi="宋体" w:eastAsia="仿宋_GB2312" w:cs="宋体"/>
                <w:color w:val="000000"/>
                <w:kern w:val="0"/>
                <w:sz w:val="21"/>
                <w:szCs w:val="21"/>
              </w:rPr>
              <w:t>分</w:t>
            </w:r>
            <w:r>
              <w:rPr>
                <w:rFonts w:hint="eastAsia" w:ascii="仿宋_GB2312" w:hAnsi="宋体" w:eastAsia="仿宋_GB2312" w:cs="宋体"/>
                <w:color w:val="000000"/>
                <w:kern w:val="0"/>
                <w:sz w:val="21"/>
                <w:szCs w:val="21"/>
                <w:lang w:eastAsia="zh-CN"/>
              </w:rPr>
              <w:t>。</w:t>
            </w:r>
          </w:p>
          <w:p>
            <w:pPr>
              <w:widowControl/>
              <w:spacing w:line="240" w:lineRule="auto"/>
              <w:jc w:val="left"/>
              <w:rPr>
                <w:rFonts w:hint="default" w:ascii="仿宋_GB2312" w:hAnsi="宋体" w:eastAsia="仿宋_GB2312" w:cs="宋体"/>
                <w:color w:val="FF0000"/>
                <w:kern w:val="0"/>
                <w:sz w:val="21"/>
                <w:szCs w:val="21"/>
                <w:lang w:val="en-US" w:eastAsia="zh-CN"/>
              </w:rPr>
            </w:pP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lang w:val="en-US" w:eastAsia="zh-CN"/>
              </w:rPr>
              <w:t>3</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000000"/>
                <w:kern w:val="0"/>
                <w:sz w:val="21"/>
                <w:szCs w:val="21"/>
                <w:lang w:eastAsia="zh-CN"/>
              </w:rPr>
              <w:t>教师党支部书记为本单位主要负责人</w:t>
            </w:r>
            <w:r>
              <w:rPr>
                <w:rFonts w:hint="eastAsia" w:ascii="仿宋_GB2312" w:hAnsi="宋体" w:eastAsia="仿宋_GB2312" w:cs="宋体"/>
                <w:color w:val="000000"/>
                <w:kern w:val="0"/>
                <w:sz w:val="21"/>
                <w:szCs w:val="21"/>
                <w:lang w:val="en-US" w:eastAsia="zh-CN"/>
              </w:rPr>
              <w:t>的得3分</w:t>
            </w:r>
            <w:r>
              <w:rPr>
                <w:rFonts w:hint="eastAsia" w:ascii="仿宋_GB2312" w:hAnsi="宋体" w:eastAsia="仿宋_GB2312" w:cs="宋体"/>
                <w:color w:val="auto"/>
                <w:kern w:val="0"/>
                <w:sz w:val="21"/>
                <w:szCs w:val="21"/>
                <w:lang w:val="en-US" w:eastAsia="zh-CN"/>
              </w:rPr>
              <w:t>。</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4</w:t>
            </w:r>
            <w:r>
              <w:rPr>
                <w:rFonts w:hint="eastAsia" w:ascii="仿宋_GB2312" w:hAnsi="宋体" w:eastAsia="仿宋_GB2312" w:cs="宋体"/>
                <w:color w:val="000000"/>
                <w:kern w:val="0"/>
                <w:sz w:val="21"/>
                <w:szCs w:val="21"/>
                <w:lang w:eastAsia="zh-CN"/>
              </w:rPr>
              <w:t>）党支部书记参加校级、</w:t>
            </w:r>
            <w:r>
              <w:rPr>
                <w:rFonts w:hint="eastAsia" w:ascii="仿宋_GB2312" w:hAnsi="宋体" w:eastAsia="仿宋_GB2312" w:cs="宋体"/>
                <w:color w:val="000000"/>
                <w:kern w:val="0"/>
                <w:sz w:val="21"/>
                <w:szCs w:val="21"/>
                <w:lang w:val="en-US" w:eastAsia="zh-CN"/>
              </w:rPr>
              <w:t>集团公司</w:t>
            </w:r>
            <w:r>
              <w:rPr>
                <w:rFonts w:hint="eastAsia" w:ascii="仿宋_GB2312" w:hAnsi="宋体" w:eastAsia="仿宋_GB2312" w:cs="宋体"/>
                <w:color w:val="000000"/>
                <w:kern w:val="0"/>
                <w:sz w:val="21"/>
                <w:szCs w:val="21"/>
                <w:lang w:eastAsia="zh-CN"/>
              </w:rPr>
              <w:t>等各类学习培训</w:t>
            </w:r>
            <w:r>
              <w:rPr>
                <w:rFonts w:hint="eastAsia" w:ascii="仿宋_GB2312" w:hAnsi="宋体" w:eastAsia="仿宋_GB2312" w:cs="宋体"/>
                <w:color w:val="000000"/>
                <w:kern w:val="0"/>
                <w:sz w:val="21"/>
                <w:szCs w:val="21"/>
                <w:lang w:val="en-US" w:eastAsia="zh-CN"/>
              </w:rPr>
              <w:t>无</w:t>
            </w:r>
            <w:r>
              <w:rPr>
                <w:rFonts w:hint="eastAsia" w:ascii="仿宋_GB2312" w:hAnsi="宋体" w:eastAsia="仿宋_GB2312" w:cs="宋体"/>
                <w:color w:val="000000"/>
                <w:kern w:val="0"/>
                <w:sz w:val="21"/>
                <w:szCs w:val="21"/>
                <w:lang w:eastAsia="zh-CN"/>
              </w:rPr>
              <w:t>无故缺席</w:t>
            </w:r>
            <w:r>
              <w:rPr>
                <w:rFonts w:hint="eastAsia" w:ascii="仿宋_GB2312" w:hAnsi="宋体" w:eastAsia="仿宋_GB2312" w:cs="宋体"/>
                <w:color w:val="000000"/>
                <w:kern w:val="0"/>
                <w:sz w:val="21"/>
                <w:szCs w:val="21"/>
                <w:lang w:val="en-US" w:eastAsia="zh-CN"/>
              </w:rPr>
              <w:t>且</w:t>
            </w:r>
            <w:r>
              <w:rPr>
                <w:rFonts w:hint="eastAsia" w:ascii="仿宋_GB2312" w:hAnsi="宋体" w:eastAsia="仿宋_GB2312" w:cs="宋体"/>
                <w:color w:val="000000"/>
                <w:kern w:val="0"/>
                <w:sz w:val="21"/>
                <w:szCs w:val="21"/>
                <w:lang w:eastAsia="zh-CN"/>
              </w:rPr>
              <w:t>遵守有关规定的</w:t>
            </w:r>
            <w:r>
              <w:rPr>
                <w:rFonts w:hint="eastAsia" w:ascii="仿宋_GB2312" w:hAnsi="宋体" w:eastAsia="仿宋_GB2312" w:cs="宋体"/>
                <w:color w:val="000000"/>
                <w:kern w:val="0"/>
                <w:sz w:val="21"/>
                <w:szCs w:val="21"/>
                <w:lang w:val="en-US" w:eastAsia="zh-CN"/>
              </w:rPr>
              <w:t>得2分；党支部委员</w:t>
            </w:r>
            <w:r>
              <w:rPr>
                <w:rFonts w:hint="eastAsia" w:ascii="仿宋_GB2312" w:hAnsi="宋体" w:eastAsia="仿宋_GB2312" w:cs="宋体"/>
                <w:color w:val="000000"/>
                <w:kern w:val="0"/>
                <w:sz w:val="21"/>
                <w:szCs w:val="21"/>
                <w:lang w:eastAsia="zh-CN"/>
              </w:rPr>
              <w:t>具有较高的政治理论水平和组织协调能力，熟悉党的基本理论、政策和知识</w:t>
            </w:r>
            <w:r>
              <w:rPr>
                <w:rFonts w:hint="eastAsia" w:ascii="仿宋_GB2312" w:hAnsi="宋体" w:eastAsia="仿宋_GB2312" w:cs="宋体"/>
                <w:color w:val="000000"/>
                <w:kern w:val="0"/>
                <w:sz w:val="21"/>
                <w:szCs w:val="21"/>
                <w:lang w:val="en-US" w:eastAsia="zh-CN"/>
              </w:rPr>
              <w:t>的得1分</w:t>
            </w:r>
            <w:r>
              <w:rPr>
                <w:rFonts w:hint="eastAsia" w:ascii="仿宋_GB2312" w:hAnsi="宋体" w:eastAsia="仿宋_GB2312" w:cs="宋体"/>
                <w:color w:val="000000"/>
                <w:kern w:val="0"/>
                <w:sz w:val="21"/>
                <w:szCs w:val="21"/>
                <w:lang w:eastAsia="zh-CN"/>
              </w:rPr>
              <w:t>。</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5</w:t>
            </w:r>
            <w:r>
              <w:rPr>
                <w:rFonts w:hint="eastAsia" w:ascii="仿宋_GB2312" w:hAnsi="宋体" w:eastAsia="仿宋_GB2312" w:cs="宋体"/>
                <w:color w:val="000000"/>
                <w:kern w:val="0"/>
                <w:sz w:val="21"/>
                <w:szCs w:val="21"/>
                <w:lang w:eastAsia="zh-CN"/>
              </w:rPr>
              <w:t>）党</w:t>
            </w:r>
            <w:r>
              <w:rPr>
                <w:rFonts w:hint="eastAsia" w:ascii="仿宋_GB2312" w:hAnsi="宋体" w:eastAsia="仿宋_GB2312" w:cs="宋体"/>
                <w:color w:val="000000"/>
                <w:kern w:val="0"/>
                <w:sz w:val="21"/>
                <w:szCs w:val="21"/>
              </w:rPr>
              <w:t>支部书记</w:t>
            </w:r>
            <w:r>
              <w:rPr>
                <w:rFonts w:hint="eastAsia" w:ascii="仿宋_GB2312" w:hAnsi="宋体" w:eastAsia="仿宋_GB2312" w:cs="宋体"/>
                <w:color w:val="000000"/>
                <w:kern w:val="0"/>
                <w:sz w:val="21"/>
                <w:szCs w:val="21"/>
                <w:lang w:val="en-US" w:eastAsia="zh-CN"/>
              </w:rPr>
              <w:t>参与年度述职的得2分，接受评议考核</w:t>
            </w:r>
            <w:r>
              <w:rPr>
                <w:rFonts w:hint="eastAsia" w:ascii="仿宋_GB2312" w:hAnsi="宋体" w:eastAsia="仿宋_GB2312" w:cs="宋体"/>
                <w:color w:val="000000"/>
                <w:kern w:val="0"/>
                <w:sz w:val="21"/>
                <w:szCs w:val="21"/>
              </w:rPr>
              <w:t>的</w:t>
            </w:r>
            <w:r>
              <w:rPr>
                <w:rFonts w:hint="eastAsia" w:ascii="仿宋_GB2312" w:hAnsi="宋体" w:eastAsia="仿宋_GB2312" w:cs="宋体"/>
                <w:color w:val="000000"/>
                <w:kern w:val="0"/>
                <w:sz w:val="21"/>
                <w:szCs w:val="21"/>
                <w:lang w:val="en-US" w:eastAsia="zh-CN"/>
              </w:rPr>
              <w:t>得2</w:t>
            </w:r>
            <w:r>
              <w:rPr>
                <w:rFonts w:hint="eastAsia" w:ascii="仿宋_GB2312" w:hAnsi="宋体" w:eastAsia="仿宋_GB2312" w:cs="宋体"/>
                <w:color w:val="000000"/>
                <w:kern w:val="0"/>
                <w:sz w:val="21"/>
                <w:szCs w:val="21"/>
              </w:rPr>
              <w:t>分</w:t>
            </w:r>
            <w:r>
              <w:rPr>
                <w:rFonts w:hint="eastAsia" w:ascii="仿宋_GB2312" w:hAnsi="宋体" w:eastAsia="仿宋_GB2312" w:cs="宋体"/>
                <w:color w:val="000000"/>
                <w:kern w:val="0"/>
                <w:sz w:val="21"/>
                <w:szCs w:val="21"/>
                <w:lang w:eastAsia="zh-CN"/>
              </w:rPr>
              <w:t>。</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6</w:t>
            </w:r>
            <w:r>
              <w:rPr>
                <w:rFonts w:hint="eastAsia" w:ascii="仿宋_GB2312" w:hAnsi="宋体" w:eastAsia="仿宋_GB2312" w:cs="宋体"/>
                <w:color w:val="000000"/>
                <w:kern w:val="0"/>
                <w:sz w:val="21"/>
                <w:szCs w:val="21"/>
                <w:lang w:eastAsia="zh-CN"/>
              </w:rPr>
              <w:t>）党支部</w:t>
            </w:r>
            <w:r>
              <w:rPr>
                <w:rFonts w:hint="eastAsia" w:ascii="仿宋_GB2312" w:hAnsi="宋体" w:eastAsia="仿宋_GB2312" w:cs="宋体"/>
                <w:color w:val="000000"/>
                <w:kern w:val="0"/>
                <w:sz w:val="21"/>
                <w:szCs w:val="21"/>
                <w:lang w:val="en-US" w:eastAsia="zh-CN"/>
              </w:rPr>
              <w:t>委员</w:t>
            </w:r>
            <w:r>
              <w:rPr>
                <w:rFonts w:hint="eastAsia" w:ascii="仿宋_GB2312" w:hAnsi="宋体" w:eastAsia="仿宋_GB2312" w:cs="宋体"/>
                <w:color w:val="000000"/>
                <w:kern w:val="0"/>
                <w:sz w:val="21"/>
                <w:szCs w:val="21"/>
              </w:rPr>
              <w:t>带头廉洁自律、承诺践诺、发挥表率作用</w:t>
            </w:r>
            <w:r>
              <w:rPr>
                <w:rFonts w:hint="eastAsia" w:ascii="仿宋_GB2312" w:hAnsi="宋体" w:eastAsia="仿宋_GB2312" w:cs="宋体"/>
                <w:color w:val="000000"/>
                <w:kern w:val="0"/>
                <w:sz w:val="21"/>
                <w:szCs w:val="21"/>
                <w:lang w:val="en-US" w:eastAsia="zh-CN"/>
              </w:rPr>
              <w:t>的得2分。</w:t>
            </w:r>
          </w:p>
          <w:p>
            <w:pPr>
              <w:widowControl/>
              <w:spacing w:line="240" w:lineRule="auto"/>
              <w:jc w:val="left"/>
              <w:rPr>
                <w:rFonts w:ascii="宋体" w:hAnsi="宋体" w:cs="宋体"/>
                <w:color w:val="000000"/>
                <w:kern w:val="0"/>
                <w:sz w:val="21"/>
                <w:szCs w:val="21"/>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7</w:t>
            </w:r>
            <w:r>
              <w:rPr>
                <w:rFonts w:hint="eastAsia" w:ascii="仿宋_GB2312" w:hAnsi="宋体" w:eastAsia="仿宋_GB2312" w:cs="宋体"/>
                <w:color w:val="000000"/>
                <w:kern w:val="0"/>
                <w:sz w:val="21"/>
                <w:szCs w:val="21"/>
                <w:lang w:eastAsia="zh-CN"/>
              </w:rPr>
              <w:t>）党支部委员贯彻民主集中制、促进班子团结</w:t>
            </w:r>
            <w:r>
              <w:rPr>
                <w:rFonts w:hint="eastAsia" w:ascii="仿宋_GB2312" w:hAnsi="宋体" w:eastAsia="仿宋_GB2312" w:cs="宋体"/>
                <w:color w:val="000000"/>
                <w:kern w:val="0"/>
                <w:sz w:val="21"/>
                <w:szCs w:val="21"/>
                <w:lang w:val="en-US" w:eastAsia="zh-CN"/>
              </w:rPr>
              <w:t>的得2</w:t>
            </w:r>
            <w:r>
              <w:rPr>
                <w:rFonts w:hint="eastAsia" w:ascii="仿宋_GB2312" w:hAnsi="宋体" w:eastAsia="仿宋_GB2312" w:cs="宋体"/>
                <w:color w:val="000000"/>
                <w:kern w:val="0"/>
                <w:sz w:val="21"/>
                <w:szCs w:val="21"/>
              </w:rPr>
              <w:t>分</w:t>
            </w:r>
            <w:r>
              <w:rPr>
                <w:rFonts w:hint="eastAsia" w:ascii="仿宋_GB2312" w:hAnsi="宋体" w:eastAsia="仿宋_GB2312" w:cs="宋体"/>
                <w:color w:val="000000"/>
                <w:kern w:val="0"/>
                <w:sz w:val="21"/>
                <w:szCs w:val="21"/>
                <w:lang w:eastAsia="zh-CN"/>
              </w:rPr>
              <w:t>。</w:t>
            </w:r>
          </w:p>
        </w:tc>
        <w:tc>
          <w:tcPr>
            <w:tcW w:w="730"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p>
        </w:tc>
        <w:tc>
          <w:tcPr>
            <w:tcW w:w="753"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11" w:hRule="atLeast"/>
          <w:jc w:val="center"/>
        </w:trPr>
        <w:tc>
          <w:tcPr>
            <w:tcW w:w="896" w:type="dxa"/>
            <w:shd w:val="clear" w:color="auto" w:fill="auto"/>
            <w:tcMar>
              <w:top w:w="0" w:type="dxa"/>
              <w:left w:w="108" w:type="dxa"/>
              <w:bottom w:w="0" w:type="dxa"/>
              <w:right w:w="108" w:type="dxa"/>
            </w:tcMar>
            <w:vAlign w:val="center"/>
          </w:tcPr>
          <w:p>
            <w:pPr>
              <w:widowControl/>
              <w:spacing w:line="240" w:lineRule="auto"/>
              <w:jc w:val="center"/>
              <w:rPr>
                <w:rFonts w:ascii="宋体" w:hAnsi="宋体" w:cs="宋体"/>
                <w:color w:val="000000"/>
                <w:kern w:val="0"/>
                <w:sz w:val="21"/>
                <w:szCs w:val="21"/>
              </w:rPr>
            </w:pPr>
            <w:r>
              <w:rPr>
                <w:rFonts w:hint="eastAsia" w:ascii="楷体_GB2312" w:hAnsi="宋体" w:eastAsia="楷体_GB2312" w:cs="宋体"/>
                <w:b/>
                <w:bCs/>
                <w:color w:val="000000"/>
                <w:kern w:val="0"/>
                <w:sz w:val="21"/>
                <w:szCs w:val="21"/>
              </w:rPr>
              <w:t>工作思路</w:t>
            </w:r>
            <w:r>
              <w:rPr>
                <w:rFonts w:hint="eastAsia" w:ascii="楷体_GB2312" w:hAnsi="宋体" w:eastAsia="楷体_GB2312" w:cs="宋体"/>
                <w:b/>
                <w:bCs/>
                <w:color w:val="000000"/>
                <w:kern w:val="0"/>
                <w:sz w:val="21"/>
                <w:szCs w:val="21"/>
              </w:rPr>
              <w:br w:type="textWrapping"/>
            </w:r>
            <w:r>
              <w:rPr>
                <w:rFonts w:hint="eastAsia" w:ascii="楷体_GB2312" w:hAnsi="宋体" w:eastAsia="楷体_GB2312" w:cs="宋体"/>
                <w:b/>
                <w:bCs/>
                <w:color w:val="000000"/>
                <w:kern w:val="0"/>
                <w:sz w:val="21"/>
                <w:szCs w:val="21"/>
              </w:rPr>
              <w:t>（</w:t>
            </w:r>
            <w:r>
              <w:rPr>
                <w:rFonts w:hint="eastAsia" w:eastAsia="楷体_GB2312"/>
                <w:b/>
                <w:bCs/>
                <w:color w:val="000000"/>
                <w:kern w:val="0"/>
                <w:sz w:val="21"/>
                <w:szCs w:val="21"/>
                <w:lang w:val="en-US" w:eastAsia="zh-CN"/>
              </w:rPr>
              <w:t>15</w:t>
            </w:r>
            <w:r>
              <w:rPr>
                <w:rFonts w:hint="eastAsia" w:ascii="楷体_GB2312" w:hAnsi="宋体" w:eastAsia="楷体_GB2312" w:cs="宋体"/>
                <w:b/>
                <w:bCs/>
                <w:color w:val="000000"/>
                <w:kern w:val="0"/>
                <w:sz w:val="21"/>
                <w:szCs w:val="21"/>
              </w:rPr>
              <w:t>分）</w:t>
            </w:r>
          </w:p>
        </w:tc>
        <w:tc>
          <w:tcPr>
            <w:tcW w:w="7005"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val="en-US" w:eastAsia="zh-CN"/>
              </w:rPr>
              <w:t>1</w:t>
            </w: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eastAsia="zh-CN"/>
              </w:rPr>
              <w:t>计划制定：每</w:t>
            </w:r>
            <w:r>
              <w:rPr>
                <w:rFonts w:hint="eastAsia" w:ascii="仿宋_GB2312" w:hAnsi="宋体" w:eastAsia="仿宋_GB2312" w:cs="宋体"/>
                <w:color w:val="000000"/>
                <w:kern w:val="0"/>
                <w:sz w:val="21"/>
                <w:szCs w:val="21"/>
              </w:rPr>
              <w:t>年初制定年度工作计划情况</w:t>
            </w:r>
            <w:r>
              <w:rPr>
                <w:rFonts w:hint="eastAsia" w:ascii="仿宋_GB2312" w:hAnsi="宋体" w:eastAsia="仿宋_GB2312" w:cs="宋体"/>
                <w:color w:val="000000"/>
                <w:kern w:val="0"/>
                <w:sz w:val="21"/>
                <w:szCs w:val="21"/>
                <w:lang w:eastAsia="zh-CN"/>
              </w:rPr>
              <w:t>。</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val="en-US" w:eastAsia="zh-CN"/>
              </w:rPr>
              <w:t>2</w:t>
            </w: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eastAsia="zh-CN"/>
              </w:rPr>
              <w:t>工作总结：每年底总结</w:t>
            </w:r>
            <w:r>
              <w:rPr>
                <w:rFonts w:hint="eastAsia" w:ascii="仿宋_GB2312" w:hAnsi="宋体" w:eastAsia="仿宋_GB2312" w:cs="宋体"/>
                <w:color w:val="000000"/>
                <w:kern w:val="0"/>
                <w:sz w:val="21"/>
                <w:szCs w:val="21"/>
              </w:rPr>
              <w:t>工作计划贯彻落实</w:t>
            </w:r>
            <w:r>
              <w:rPr>
                <w:rFonts w:hint="eastAsia" w:ascii="仿宋_GB2312" w:hAnsi="宋体" w:eastAsia="仿宋_GB2312" w:cs="宋体"/>
                <w:color w:val="000000"/>
                <w:kern w:val="0"/>
                <w:sz w:val="21"/>
                <w:szCs w:val="21"/>
                <w:lang w:eastAsia="zh-CN"/>
              </w:rPr>
              <w:t>情况。</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3</w:t>
            </w:r>
            <w:r>
              <w:rPr>
                <w:rFonts w:hint="eastAsia" w:ascii="仿宋_GB2312" w:hAnsi="宋体" w:eastAsia="仿宋_GB2312" w:cs="宋体"/>
                <w:color w:val="000000"/>
                <w:kern w:val="0"/>
                <w:sz w:val="21"/>
                <w:szCs w:val="21"/>
                <w:lang w:eastAsia="zh-CN"/>
              </w:rPr>
              <w:t>）整改落实：对在主题教育、巡视整改、专题组织生活会等活动中检视出来的问题，制定整改措施，总结整改情况。</w:t>
            </w:r>
          </w:p>
          <w:p>
            <w:pPr>
              <w:widowControl/>
              <w:spacing w:line="240" w:lineRule="auto"/>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val="en-US" w:eastAsia="zh-CN"/>
              </w:rPr>
              <w:t>4</w:t>
            </w: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eastAsia="zh-CN"/>
              </w:rPr>
              <w:t>工作思路：以上工作计划、措施和总结应以担负直接教育党员、管理党员、监督党员和组织群众、宣传群众、凝聚群众、服务群众的职责为重要内容。</w:t>
            </w:r>
          </w:p>
        </w:tc>
        <w:tc>
          <w:tcPr>
            <w:tcW w:w="6615"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1</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学期初</w:t>
            </w:r>
            <w:r>
              <w:rPr>
                <w:rFonts w:hint="eastAsia" w:ascii="仿宋_GB2312" w:hAnsi="宋体" w:eastAsia="仿宋_GB2312" w:cs="宋体"/>
                <w:color w:val="000000"/>
                <w:kern w:val="0"/>
                <w:sz w:val="21"/>
                <w:szCs w:val="21"/>
              </w:rPr>
              <w:t>制定工作计</w:t>
            </w:r>
            <w:r>
              <w:rPr>
                <w:rFonts w:hint="eastAsia" w:ascii="仿宋_GB2312" w:hAnsi="宋体" w:eastAsia="仿宋_GB2312" w:cs="宋体"/>
                <w:b w:val="0"/>
                <w:bCs w:val="0"/>
                <w:color w:val="000000"/>
                <w:kern w:val="0"/>
                <w:sz w:val="21"/>
                <w:szCs w:val="21"/>
              </w:rPr>
              <w:t>划的</w:t>
            </w:r>
            <w:r>
              <w:rPr>
                <w:rFonts w:hint="eastAsia" w:ascii="仿宋_GB2312" w:hAnsi="宋体" w:eastAsia="仿宋_GB2312" w:cs="宋体"/>
                <w:b w:val="0"/>
                <w:bCs w:val="0"/>
                <w:color w:val="000000"/>
                <w:kern w:val="0"/>
                <w:sz w:val="21"/>
                <w:szCs w:val="21"/>
                <w:lang w:val="en-US" w:eastAsia="zh-CN"/>
              </w:rPr>
              <w:t>得</w:t>
            </w:r>
            <w:r>
              <w:rPr>
                <w:rFonts w:hint="eastAsia" w:eastAsia="仿宋_GB2312"/>
                <w:b w:val="0"/>
                <w:bCs w:val="0"/>
                <w:color w:val="000000"/>
                <w:kern w:val="0"/>
                <w:sz w:val="21"/>
                <w:szCs w:val="21"/>
                <w:lang w:val="en-US" w:eastAsia="zh-CN"/>
              </w:rPr>
              <w:t>4</w:t>
            </w:r>
            <w:r>
              <w:rPr>
                <w:rFonts w:hint="eastAsia" w:ascii="仿宋_GB2312" w:hAnsi="宋体" w:eastAsia="仿宋_GB2312" w:cs="宋体"/>
                <w:b w:val="0"/>
                <w:bCs w:val="0"/>
                <w:color w:val="000000"/>
                <w:kern w:val="0"/>
                <w:sz w:val="21"/>
                <w:szCs w:val="21"/>
              </w:rPr>
              <w:t>分</w:t>
            </w:r>
            <w:r>
              <w:rPr>
                <w:rFonts w:hint="eastAsia" w:ascii="仿宋_GB2312" w:hAnsi="宋体" w:eastAsia="仿宋_GB2312" w:cs="宋体"/>
                <w:color w:val="000000"/>
                <w:kern w:val="0"/>
                <w:sz w:val="21"/>
                <w:szCs w:val="21"/>
                <w:lang w:eastAsia="zh-CN"/>
              </w:rPr>
              <w:t>。</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2</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年底总结工作计划贯彻落实情况的得4分。</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3</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对</w:t>
            </w:r>
            <w:r>
              <w:rPr>
                <w:rFonts w:hint="eastAsia" w:ascii="仿宋_GB2312" w:hAnsi="宋体" w:eastAsia="仿宋_GB2312" w:cs="宋体"/>
                <w:color w:val="000000"/>
                <w:kern w:val="0"/>
                <w:sz w:val="21"/>
                <w:szCs w:val="21"/>
                <w:lang w:eastAsia="zh-CN"/>
              </w:rPr>
              <w:t>在主题教育、巡查整改、专题组织生活会等活动中检视出来的问题形成整改措施、按时总结整改情况的</w:t>
            </w:r>
            <w:r>
              <w:rPr>
                <w:rFonts w:hint="eastAsia" w:ascii="仿宋_GB2312" w:hAnsi="宋体" w:eastAsia="仿宋_GB2312" w:cs="宋体"/>
                <w:color w:val="000000"/>
                <w:kern w:val="0"/>
                <w:sz w:val="21"/>
                <w:szCs w:val="21"/>
                <w:lang w:val="en-US" w:eastAsia="zh-CN"/>
              </w:rPr>
              <w:t>得4</w:t>
            </w:r>
            <w:r>
              <w:rPr>
                <w:rFonts w:hint="eastAsia" w:ascii="仿宋_GB2312" w:hAnsi="宋体" w:eastAsia="仿宋_GB2312" w:cs="宋体"/>
                <w:color w:val="000000"/>
                <w:kern w:val="0"/>
                <w:sz w:val="21"/>
                <w:szCs w:val="21"/>
              </w:rPr>
              <w:t>分</w:t>
            </w:r>
            <w:r>
              <w:rPr>
                <w:rFonts w:hint="eastAsia" w:ascii="仿宋_GB2312" w:hAnsi="宋体" w:eastAsia="仿宋_GB2312" w:cs="宋体"/>
                <w:color w:val="000000"/>
                <w:kern w:val="0"/>
                <w:sz w:val="21"/>
                <w:szCs w:val="21"/>
                <w:lang w:eastAsia="zh-CN"/>
              </w:rPr>
              <w:t>。</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4</w:t>
            </w:r>
            <w:r>
              <w:rPr>
                <w:rFonts w:hint="eastAsia" w:ascii="仿宋_GB2312" w:hAnsi="宋体" w:eastAsia="仿宋_GB2312" w:cs="宋体"/>
                <w:color w:val="000000"/>
                <w:kern w:val="0"/>
                <w:sz w:val="21"/>
                <w:szCs w:val="21"/>
                <w:lang w:eastAsia="zh-CN"/>
              </w:rPr>
              <w:t>）工作计划、措施和总结以担负直接教育党员、管理党员、监督党员和组织群众、宣传群众、凝聚群众、服务群众的职责为重要内容</w:t>
            </w:r>
            <w:r>
              <w:rPr>
                <w:rFonts w:hint="eastAsia" w:ascii="仿宋_GB2312" w:hAnsi="宋体" w:eastAsia="仿宋_GB2312" w:cs="宋体"/>
                <w:color w:val="000000"/>
                <w:kern w:val="0"/>
                <w:sz w:val="21"/>
                <w:szCs w:val="21"/>
                <w:lang w:val="en-US" w:eastAsia="zh-CN"/>
              </w:rPr>
              <w:t>的得3分</w:t>
            </w:r>
            <w:r>
              <w:rPr>
                <w:rFonts w:hint="eastAsia" w:ascii="仿宋_GB2312" w:hAnsi="宋体" w:eastAsia="仿宋_GB2312" w:cs="宋体"/>
                <w:color w:val="000000"/>
                <w:kern w:val="0"/>
                <w:sz w:val="21"/>
                <w:szCs w:val="21"/>
                <w:lang w:eastAsia="zh-CN"/>
              </w:rPr>
              <w:t>。</w:t>
            </w:r>
          </w:p>
        </w:tc>
        <w:tc>
          <w:tcPr>
            <w:tcW w:w="730"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p>
        </w:tc>
        <w:tc>
          <w:tcPr>
            <w:tcW w:w="753"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896" w:type="dxa"/>
            <w:shd w:val="clear" w:color="auto" w:fill="auto"/>
            <w:tcMar>
              <w:top w:w="0" w:type="dxa"/>
              <w:left w:w="108" w:type="dxa"/>
              <w:bottom w:w="0" w:type="dxa"/>
              <w:right w:w="108" w:type="dxa"/>
            </w:tcMar>
            <w:vAlign w:val="center"/>
          </w:tcPr>
          <w:p>
            <w:pPr>
              <w:widowControl/>
              <w:spacing w:line="240" w:lineRule="auto"/>
              <w:jc w:val="center"/>
              <w:rPr>
                <w:rFonts w:ascii="宋体" w:hAnsi="宋体" w:cs="宋体"/>
                <w:color w:val="000000"/>
                <w:kern w:val="0"/>
                <w:sz w:val="21"/>
                <w:szCs w:val="21"/>
              </w:rPr>
            </w:pPr>
            <w:r>
              <w:rPr>
                <w:rFonts w:hint="eastAsia" w:ascii="楷体_GB2312" w:hAnsi="宋体" w:eastAsia="楷体_GB2312" w:cs="宋体"/>
                <w:b/>
                <w:bCs/>
                <w:color w:val="000000"/>
                <w:kern w:val="0"/>
                <w:sz w:val="21"/>
                <w:szCs w:val="21"/>
              </w:rPr>
              <w:t>工作制度</w:t>
            </w:r>
          </w:p>
          <w:p>
            <w:pPr>
              <w:widowControl/>
              <w:spacing w:line="240" w:lineRule="auto"/>
              <w:jc w:val="center"/>
              <w:rPr>
                <w:rFonts w:hint="eastAsia" w:ascii="楷体_GB2312" w:hAnsi="宋体" w:eastAsia="楷体_GB2312" w:cs="宋体"/>
                <w:b/>
                <w:bCs/>
                <w:color w:val="000000"/>
                <w:kern w:val="0"/>
                <w:sz w:val="21"/>
                <w:szCs w:val="21"/>
              </w:rPr>
            </w:pPr>
            <w:r>
              <w:rPr>
                <w:rFonts w:hint="eastAsia" w:ascii="楷体_GB2312" w:hAnsi="宋体" w:eastAsia="楷体_GB2312" w:cs="宋体"/>
                <w:b/>
                <w:bCs/>
                <w:color w:val="000000"/>
                <w:kern w:val="0"/>
                <w:sz w:val="21"/>
                <w:szCs w:val="21"/>
              </w:rPr>
              <w:t>（</w:t>
            </w:r>
            <w:r>
              <w:rPr>
                <w:rFonts w:hint="eastAsia"/>
                <w:b/>
                <w:bCs/>
                <w:color w:val="000000"/>
                <w:kern w:val="0"/>
                <w:sz w:val="21"/>
                <w:szCs w:val="21"/>
              </w:rPr>
              <w:t>25</w:t>
            </w:r>
            <w:r>
              <w:rPr>
                <w:rFonts w:hint="eastAsia" w:ascii="楷体_GB2312" w:hAnsi="宋体" w:eastAsia="楷体_GB2312" w:cs="宋体"/>
                <w:b/>
                <w:bCs/>
                <w:color w:val="000000"/>
                <w:kern w:val="0"/>
                <w:sz w:val="21"/>
                <w:szCs w:val="21"/>
              </w:rPr>
              <w:t>分）</w:t>
            </w:r>
          </w:p>
        </w:tc>
        <w:tc>
          <w:tcPr>
            <w:tcW w:w="7005" w:type="dxa"/>
            <w:shd w:val="clear" w:color="auto" w:fill="auto"/>
            <w:tcMar>
              <w:top w:w="0" w:type="dxa"/>
              <w:left w:w="108" w:type="dxa"/>
              <w:bottom w:w="0" w:type="dxa"/>
              <w:right w:w="108" w:type="dxa"/>
            </w:tcMar>
            <w:vAlign w:val="center"/>
          </w:tcPr>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w:t>
            </w: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）三会一课</w:t>
            </w:r>
            <w:r>
              <w:rPr>
                <w:rFonts w:hint="eastAsia" w:ascii="仿宋_GB2312" w:hAnsi="宋体" w:eastAsia="仿宋_GB2312" w:cs="宋体"/>
                <w:color w:val="000000"/>
                <w:kern w:val="0"/>
                <w:sz w:val="21"/>
                <w:szCs w:val="21"/>
                <w:lang w:eastAsia="zh-CN"/>
              </w:rPr>
              <w:t>：严格落实“三会一课”</w:t>
            </w:r>
            <w:r>
              <w:rPr>
                <w:rFonts w:hint="eastAsia" w:ascii="仿宋_GB2312" w:hAnsi="宋体" w:eastAsia="仿宋_GB2312" w:cs="宋体"/>
                <w:color w:val="000000"/>
                <w:kern w:val="0"/>
                <w:sz w:val="21"/>
                <w:szCs w:val="21"/>
              </w:rPr>
              <w:t>制度</w:t>
            </w:r>
            <w:r>
              <w:rPr>
                <w:rFonts w:hint="eastAsia" w:ascii="仿宋_GB2312" w:hAnsi="宋体" w:eastAsia="仿宋_GB2312" w:cs="宋体"/>
                <w:color w:val="000000"/>
                <w:kern w:val="0"/>
                <w:sz w:val="21"/>
                <w:szCs w:val="21"/>
                <w:lang w:eastAsia="zh-CN"/>
              </w:rPr>
              <w:t>，每季度召开</w:t>
            </w:r>
            <w:r>
              <w:rPr>
                <w:rFonts w:hint="eastAsia" w:ascii="仿宋_GB2312" w:hAnsi="宋体" w:eastAsia="仿宋_GB2312" w:cs="宋体"/>
                <w:color w:val="000000"/>
                <w:kern w:val="0"/>
                <w:sz w:val="21"/>
                <w:szCs w:val="21"/>
                <w:lang w:val="en-US" w:eastAsia="zh-CN"/>
              </w:rPr>
              <w:t>1次</w:t>
            </w:r>
            <w:r>
              <w:rPr>
                <w:rFonts w:hint="eastAsia" w:ascii="仿宋_GB2312" w:hAnsi="宋体" w:eastAsia="仿宋_GB2312" w:cs="宋体"/>
                <w:color w:val="000000"/>
                <w:kern w:val="0"/>
                <w:sz w:val="21"/>
                <w:szCs w:val="21"/>
                <w:lang w:eastAsia="zh-CN"/>
              </w:rPr>
              <w:t>党支部党员大会执行议事决策职权；每月召开</w:t>
            </w:r>
            <w:r>
              <w:rPr>
                <w:rFonts w:hint="eastAsia" w:ascii="仿宋_GB2312" w:hAnsi="宋体" w:eastAsia="仿宋_GB2312" w:cs="宋体"/>
                <w:color w:val="000000"/>
                <w:kern w:val="0"/>
                <w:sz w:val="21"/>
                <w:szCs w:val="21"/>
                <w:lang w:val="en-US" w:eastAsia="zh-CN"/>
              </w:rPr>
              <w:t>1次党支部委员会会议对党支部重要工作进行讨论、决定；设有党小组的每月召开1次会议进行政治学习、谈心谈话、开展批评和自我批评；每季度开展一次党课，其中支部书记每学期至少讲1次党课。</w:t>
            </w:r>
          </w:p>
          <w:p>
            <w:pPr>
              <w:widowControl/>
              <w:spacing w:line="240" w:lineRule="auto"/>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lang w:eastAsia="zh-CN"/>
              </w:rPr>
              <w:t>组织生活：开展好“三会一课”同时，严格落实主题党日、</w:t>
            </w:r>
            <w:r>
              <w:rPr>
                <w:rFonts w:hint="eastAsia" w:ascii="仿宋_GB2312" w:hAnsi="宋体" w:eastAsia="仿宋_GB2312" w:cs="宋体"/>
                <w:color w:val="000000"/>
                <w:kern w:val="0"/>
                <w:sz w:val="21"/>
                <w:szCs w:val="21"/>
              </w:rPr>
              <w:t>组织生活会、民主评议党员制度</w:t>
            </w:r>
            <w:r>
              <w:rPr>
                <w:rFonts w:hint="eastAsia" w:ascii="仿宋_GB2312" w:hAnsi="宋体" w:eastAsia="仿宋_GB2312" w:cs="宋体"/>
                <w:color w:val="000000"/>
                <w:kern w:val="0"/>
                <w:sz w:val="21"/>
                <w:szCs w:val="21"/>
                <w:lang w:eastAsia="zh-CN"/>
              </w:rPr>
              <w:t>，每月相对固定一天开展主题党日进行集中学习、过组织生活、民主议事和志愿服务；</w:t>
            </w:r>
            <w:r>
              <w:rPr>
                <w:rFonts w:hint="eastAsia" w:ascii="仿宋_GB2312" w:hAnsi="宋体" w:eastAsia="仿宋_GB2312" w:cs="宋体"/>
                <w:color w:val="000000"/>
                <w:kern w:val="0"/>
                <w:sz w:val="21"/>
                <w:szCs w:val="21"/>
                <w:lang w:val="en-US" w:eastAsia="zh-CN"/>
              </w:rPr>
              <w:t>定期组织开展党章党规党纪宣传教育、专题廉政学习、警示教育等，每年不少于两次；</w:t>
            </w:r>
            <w:r>
              <w:rPr>
                <w:rFonts w:hint="eastAsia" w:ascii="仿宋_GB2312" w:hAnsi="宋体" w:eastAsia="仿宋_GB2312" w:cs="宋体"/>
                <w:color w:val="000000"/>
                <w:kern w:val="0"/>
                <w:sz w:val="21"/>
                <w:szCs w:val="21"/>
                <w:lang w:eastAsia="zh-CN"/>
              </w:rPr>
              <w:t>每年至少召开</w:t>
            </w:r>
            <w:r>
              <w:rPr>
                <w:rFonts w:hint="eastAsia" w:ascii="仿宋_GB2312" w:hAnsi="宋体" w:eastAsia="仿宋_GB2312" w:cs="宋体"/>
                <w:color w:val="000000"/>
                <w:kern w:val="0"/>
                <w:sz w:val="21"/>
                <w:szCs w:val="21"/>
                <w:lang w:val="en-US" w:eastAsia="zh-CN"/>
              </w:rPr>
              <w:t>1</w:t>
            </w:r>
            <w:r>
              <w:rPr>
                <w:rFonts w:hint="eastAsia" w:ascii="仿宋_GB2312" w:hAnsi="宋体" w:eastAsia="仿宋_GB2312" w:cs="宋体"/>
                <w:color w:val="000000"/>
                <w:kern w:val="0"/>
                <w:sz w:val="21"/>
                <w:szCs w:val="21"/>
                <w:lang w:eastAsia="zh-CN"/>
              </w:rPr>
              <w:t>次组织生活会，一般在第四季度召开，开展会前学习、谈心谈话、听取意见，会前查摆问题、批评和自我批评，会后制定整改措施；每年底开展</w:t>
            </w:r>
            <w:r>
              <w:rPr>
                <w:rFonts w:hint="eastAsia" w:ascii="仿宋_GB2312" w:hAnsi="宋体" w:eastAsia="仿宋_GB2312" w:cs="宋体"/>
                <w:color w:val="000000"/>
                <w:kern w:val="0"/>
                <w:sz w:val="21"/>
                <w:szCs w:val="21"/>
                <w:lang w:val="en-US" w:eastAsia="zh-CN"/>
              </w:rPr>
              <w:t>1次民主评议党员，评议不合格党员应按有关程序进行处理。</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val="en-US" w:eastAsia="zh-CN"/>
              </w:rPr>
              <w:t>3</w:t>
            </w:r>
            <w:r>
              <w:rPr>
                <w:rFonts w:hint="eastAsia" w:ascii="仿宋_GB2312" w:hAnsi="宋体" w:eastAsia="仿宋_GB2312" w:cs="宋体"/>
                <w:color w:val="000000"/>
                <w:kern w:val="0"/>
                <w:sz w:val="21"/>
                <w:szCs w:val="21"/>
              </w:rPr>
              <w:t>）党费</w:t>
            </w:r>
            <w:r>
              <w:rPr>
                <w:rFonts w:hint="eastAsia" w:ascii="仿宋_GB2312" w:hAnsi="宋体" w:eastAsia="仿宋_GB2312" w:cs="宋体"/>
                <w:color w:val="000000"/>
                <w:kern w:val="0"/>
                <w:sz w:val="21"/>
                <w:szCs w:val="21"/>
                <w:lang w:eastAsia="zh-CN"/>
              </w:rPr>
              <w:t>制度：严格落实</w:t>
            </w:r>
            <w:r>
              <w:rPr>
                <w:rFonts w:hint="eastAsia" w:ascii="仿宋_GB2312" w:hAnsi="宋体" w:eastAsia="仿宋_GB2312" w:cs="宋体"/>
                <w:color w:val="000000"/>
                <w:kern w:val="0"/>
                <w:sz w:val="21"/>
                <w:szCs w:val="21"/>
              </w:rPr>
              <w:t>党费收缴、使用和管理制度落实制度</w:t>
            </w:r>
            <w:r>
              <w:rPr>
                <w:rFonts w:hint="eastAsia" w:ascii="仿宋_GB2312" w:hAnsi="宋体" w:eastAsia="仿宋_GB2312" w:cs="宋体"/>
                <w:color w:val="000000"/>
                <w:kern w:val="0"/>
                <w:sz w:val="21"/>
                <w:szCs w:val="21"/>
                <w:lang w:eastAsia="zh-CN"/>
              </w:rPr>
              <w:t>，所有党员按月足额缴纳党费，党费使用符合党内规定及财务要求，记录好党费收缴、使用明细，每年向党员公布党费收缴、使用情况。</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val="en-US" w:eastAsia="zh-CN"/>
              </w:rPr>
              <w:t>4</w:t>
            </w: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eastAsia="zh-CN"/>
              </w:rPr>
              <w:t>党员教育：组织好党员积极参与校级、院级、支部各类学习培训，党员每年集中学习培训时间一般不少于</w:t>
            </w:r>
            <w:r>
              <w:rPr>
                <w:rFonts w:hint="eastAsia" w:ascii="仿宋_GB2312" w:hAnsi="宋体" w:eastAsia="仿宋_GB2312" w:cs="宋体"/>
                <w:color w:val="000000"/>
                <w:kern w:val="0"/>
                <w:sz w:val="21"/>
                <w:szCs w:val="21"/>
                <w:lang w:val="en-US" w:eastAsia="zh-CN"/>
              </w:rPr>
              <w:t>32学时。</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5</w:t>
            </w:r>
            <w:r>
              <w:rPr>
                <w:rFonts w:hint="eastAsia" w:ascii="仿宋_GB2312" w:hAnsi="宋体" w:eastAsia="仿宋_GB2312" w:cs="宋体"/>
                <w:color w:val="000000"/>
                <w:kern w:val="0"/>
                <w:sz w:val="21"/>
                <w:szCs w:val="21"/>
                <w:lang w:eastAsia="zh-CN"/>
              </w:rPr>
              <w:t>）组织关系：严格按照要求及时转出和接收党员组织关系，及时操作党员信息系统；做好失联党员的联系和处理，对失联超过</w:t>
            </w:r>
            <w:r>
              <w:rPr>
                <w:rFonts w:hint="eastAsia" w:ascii="仿宋_GB2312" w:hAnsi="宋体" w:eastAsia="仿宋_GB2312" w:cs="宋体"/>
                <w:color w:val="000000"/>
                <w:kern w:val="0"/>
                <w:sz w:val="21"/>
                <w:szCs w:val="21"/>
                <w:lang w:val="en-US" w:eastAsia="zh-CN"/>
              </w:rPr>
              <w:t>6个月以上的党员通过各种方式查找，仍然没有取得联系的应及时处理；</w:t>
            </w:r>
            <w:r>
              <w:rPr>
                <w:rFonts w:hint="eastAsia" w:ascii="仿宋_GB2312" w:hAnsi="宋体" w:eastAsia="仿宋_GB2312" w:cs="宋体"/>
                <w:color w:val="000000"/>
                <w:kern w:val="0"/>
                <w:sz w:val="21"/>
                <w:szCs w:val="21"/>
                <w:lang w:eastAsia="zh-CN"/>
              </w:rPr>
              <w:t>做好出国保留党籍党员的管理，每半年至少与出国党员联系</w:t>
            </w:r>
            <w:r>
              <w:rPr>
                <w:rFonts w:hint="eastAsia" w:ascii="仿宋_GB2312" w:hAnsi="宋体" w:eastAsia="仿宋_GB2312" w:cs="宋体"/>
                <w:color w:val="000000"/>
                <w:kern w:val="0"/>
                <w:sz w:val="21"/>
                <w:szCs w:val="21"/>
                <w:lang w:val="en-US" w:eastAsia="zh-CN"/>
              </w:rPr>
              <w:t>1次</w:t>
            </w:r>
            <w:r>
              <w:rPr>
                <w:rFonts w:hint="eastAsia" w:ascii="仿宋_GB2312" w:hAnsi="宋体" w:eastAsia="仿宋_GB2312" w:cs="宋体"/>
                <w:color w:val="000000"/>
                <w:kern w:val="0"/>
                <w:sz w:val="21"/>
                <w:szCs w:val="21"/>
                <w:lang w:eastAsia="zh-CN"/>
              </w:rPr>
              <w:t>。应建立以上事项各类台账。</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（6）</w:t>
            </w:r>
            <w:r>
              <w:rPr>
                <w:rFonts w:hint="eastAsia" w:ascii="仿宋_GB2312" w:hAnsi="宋体" w:eastAsia="仿宋_GB2312" w:cs="宋体"/>
                <w:color w:val="000000"/>
                <w:kern w:val="0"/>
                <w:sz w:val="21"/>
                <w:szCs w:val="21"/>
                <w:lang w:eastAsia="zh-CN"/>
              </w:rPr>
              <w:t>党员代表：规范推荐各级党的大会代表。</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7</w:t>
            </w:r>
            <w:r>
              <w:rPr>
                <w:rFonts w:hint="eastAsia" w:ascii="仿宋_GB2312" w:hAnsi="宋体" w:eastAsia="仿宋_GB2312" w:cs="宋体"/>
                <w:color w:val="000000"/>
                <w:kern w:val="0"/>
                <w:sz w:val="21"/>
                <w:szCs w:val="21"/>
                <w:lang w:eastAsia="zh-CN"/>
              </w:rPr>
              <w:t>）工作记录：按照要求完善党支部工作手册有关记录，手册有专人保管和记录，并在每年底上交</w:t>
            </w:r>
            <w:r>
              <w:rPr>
                <w:rFonts w:hint="eastAsia" w:ascii="仿宋_GB2312" w:hAnsi="宋体" w:eastAsia="仿宋_GB2312" w:cs="宋体"/>
                <w:color w:val="000000"/>
                <w:kern w:val="0"/>
                <w:sz w:val="21"/>
                <w:szCs w:val="21"/>
                <w:lang w:val="en-US" w:eastAsia="zh-CN"/>
              </w:rPr>
              <w:t>1次。</w:t>
            </w:r>
          </w:p>
        </w:tc>
        <w:tc>
          <w:tcPr>
            <w:tcW w:w="6615"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1</w:t>
            </w:r>
            <w:r>
              <w:rPr>
                <w:rFonts w:hint="eastAsia" w:ascii="仿宋_GB2312" w:hAnsi="宋体" w:eastAsia="仿宋_GB2312" w:cs="宋体"/>
                <w:color w:val="000000"/>
                <w:kern w:val="0"/>
                <w:sz w:val="21"/>
                <w:szCs w:val="21"/>
                <w:lang w:eastAsia="zh-CN"/>
              </w:rPr>
              <w:t>）严格按照要求落实党支部党员大会、支委会会议、党小组会、党课制度的分别</w:t>
            </w:r>
            <w:r>
              <w:rPr>
                <w:rFonts w:hint="eastAsia" w:ascii="仿宋_GB2312" w:hAnsi="宋体" w:eastAsia="仿宋_GB2312" w:cs="宋体"/>
                <w:color w:val="000000"/>
                <w:kern w:val="0"/>
                <w:sz w:val="21"/>
                <w:szCs w:val="21"/>
                <w:lang w:val="en-US" w:eastAsia="zh-CN"/>
              </w:rPr>
              <w:t>得2</w:t>
            </w:r>
            <w:r>
              <w:rPr>
                <w:rFonts w:hint="eastAsia" w:ascii="仿宋_GB2312" w:hAnsi="宋体" w:eastAsia="仿宋_GB2312" w:cs="宋体"/>
                <w:color w:val="000000"/>
                <w:kern w:val="0"/>
                <w:sz w:val="21"/>
                <w:szCs w:val="21"/>
              </w:rPr>
              <w:t>分</w:t>
            </w:r>
            <w:r>
              <w:rPr>
                <w:rFonts w:hint="eastAsia" w:ascii="仿宋_GB2312" w:hAnsi="宋体" w:eastAsia="仿宋_GB2312" w:cs="宋体"/>
                <w:color w:val="000000"/>
                <w:kern w:val="0"/>
                <w:sz w:val="21"/>
                <w:szCs w:val="21"/>
                <w:lang w:eastAsia="zh-CN"/>
              </w:rPr>
              <w:t>。</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2</w:t>
            </w:r>
            <w:r>
              <w:rPr>
                <w:rFonts w:hint="eastAsia" w:ascii="仿宋_GB2312" w:hAnsi="宋体" w:eastAsia="仿宋_GB2312" w:cs="宋体"/>
                <w:color w:val="000000"/>
                <w:kern w:val="0"/>
                <w:sz w:val="21"/>
                <w:szCs w:val="21"/>
                <w:lang w:eastAsia="zh-CN"/>
              </w:rPr>
              <w:t>）严格按照要求落实主题党日、组织生活会、民主评议党员制度</w:t>
            </w:r>
            <w:r>
              <w:rPr>
                <w:rFonts w:hint="eastAsia" w:ascii="仿宋_GB2312" w:hAnsi="宋体" w:eastAsia="仿宋_GB2312" w:cs="宋体"/>
                <w:color w:val="000000"/>
                <w:kern w:val="0"/>
                <w:sz w:val="21"/>
                <w:szCs w:val="21"/>
              </w:rPr>
              <w:t>的</w:t>
            </w:r>
            <w:r>
              <w:rPr>
                <w:rFonts w:hint="eastAsia" w:ascii="仿宋_GB2312" w:hAnsi="宋体" w:eastAsia="仿宋_GB2312" w:cs="宋体"/>
                <w:color w:val="000000"/>
                <w:kern w:val="0"/>
                <w:sz w:val="21"/>
                <w:szCs w:val="21"/>
                <w:lang w:eastAsia="zh-CN"/>
              </w:rPr>
              <w:t>分别</w:t>
            </w:r>
            <w:r>
              <w:rPr>
                <w:rFonts w:hint="eastAsia" w:ascii="仿宋_GB2312" w:hAnsi="宋体" w:eastAsia="仿宋_GB2312" w:cs="宋体"/>
                <w:color w:val="000000"/>
                <w:kern w:val="0"/>
                <w:sz w:val="21"/>
                <w:szCs w:val="21"/>
                <w:lang w:val="en-US" w:eastAsia="zh-CN"/>
              </w:rPr>
              <w:t>得1</w:t>
            </w:r>
            <w:r>
              <w:rPr>
                <w:rFonts w:hint="eastAsia" w:ascii="仿宋_GB2312" w:hAnsi="宋体" w:eastAsia="仿宋_GB2312" w:cs="宋体"/>
                <w:color w:val="000000"/>
                <w:kern w:val="0"/>
                <w:sz w:val="21"/>
                <w:szCs w:val="21"/>
              </w:rPr>
              <w:t>分</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定期组织开展党章党规党纪宣传教育、专题廉政学习、警示教育等，每年不少于两次的得2分。</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3</w:t>
            </w:r>
            <w:r>
              <w:rPr>
                <w:rFonts w:hint="eastAsia" w:ascii="仿宋_GB2312" w:hAnsi="宋体" w:eastAsia="仿宋_GB2312" w:cs="宋体"/>
                <w:color w:val="000000"/>
                <w:kern w:val="0"/>
                <w:sz w:val="21"/>
                <w:szCs w:val="21"/>
                <w:lang w:eastAsia="zh-CN"/>
              </w:rPr>
              <w:t>）党员按月足额缴纳</w:t>
            </w:r>
            <w:r>
              <w:rPr>
                <w:rFonts w:hint="eastAsia" w:ascii="仿宋_GB2312" w:hAnsi="宋体" w:eastAsia="仿宋_GB2312" w:cs="宋体"/>
                <w:color w:val="000000"/>
                <w:kern w:val="0"/>
                <w:sz w:val="21"/>
                <w:szCs w:val="21"/>
              </w:rPr>
              <w:t>党费</w:t>
            </w:r>
            <w:r>
              <w:rPr>
                <w:rFonts w:hint="eastAsia" w:ascii="仿宋_GB2312" w:hAnsi="宋体" w:eastAsia="仿宋_GB2312" w:cs="宋体"/>
                <w:color w:val="000000"/>
                <w:kern w:val="0"/>
                <w:sz w:val="21"/>
                <w:szCs w:val="21"/>
                <w:lang w:eastAsia="zh-CN"/>
              </w:rPr>
              <w:t>，党费使用符合党内规定及财务要求的</w:t>
            </w:r>
            <w:r>
              <w:rPr>
                <w:rFonts w:hint="eastAsia" w:ascii="仿宋_GB2312" w:hAnsi="宋体" w:eastAsia="仿宋_GB2312" w:cs="宋体"/>
                <w:color w:val="000000"/>
                <w:kern w:val="0"/>
                <w:sz w:val="21"/>
                <w:szCs w:val="21"/>
                <w:lang w:val="en-US" w:eastAsia="zh-CN"/>
              </w:rPr>
              <w:t>得1分；记录好党费收缴、使用明细，及时向党员公布党费收缴、使用情况的得1分。</w:t>
            </w:r>
          </w:p>
          <w:p>
            <w:pPr>
              <w:widowControl/>
              <w:spacing w:line="240" w:lineRule="auto"/>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4</w:t>
            </w:r>
            <w:r>
              <w:rPr>
                <w:rFonts w:hint="eastAsia" w:ascii="仿宋_GB2312" w:hAnsi="宋体" w:eastAsia="仿宋_GB2312" w:cs="宋体"/>
                <w:color w:val="000000"/>
                <w:kern w:val="0"/>
                <w:sz w:val="21"/>
                <w:szCs w:val="21"/>
                <w:lang w:eastAsia="zh-CN"/>
              </w:rPr>
              <w:t>）党员参加校级、</w:t>
            </w:r>
            <w:r>
              <w:rPr>
                <w:rFonts w:hint="eastAsia" w:ascii="仿宋_GB2312" w:hAnsi="宋体" w:eastAsia="仿宋_GB2312" w:cs="宋体"/>
                <w:color w:val="000000"/>
                <w:kern w:val="0"/>
                <w:sz w:val="21"/>
                <w:szCs w:val="21"/>
                <w:lang w:val="en-US" w:eastAsia="zh-CN"/>
              </w:rPr>
              <w:t>集团公司</w:t>
            </w:r>
            <w:r>
              <w:rPr>
                <w:rFonts w:hint="eastAsia" w:ascii="仿宋_GB2312" w:hAnsi="宋体" w:eastAsia="仿宋_GB2312" w:cs="宋体"/>
                <w:color w:val="000000"/>
                <w:kern w:val="0"/>
                <w:sz w:val="21"/>
                <w:szCs w:val="21"/>
                <w:lang w:eastAsia="zh-CN"/>
              </w:rPr>
              <w:t>等各类学习培训</w:t>
            </w:r>
            <w:r>
              <w:rPr>
                <w:rFonts w:hint="eastAsia" w:ascii="仿宋_GB2312" w:hAnsi="宋体" w:eastAsia="仿宋_GB2312" w:cs="宋体"/>
                <w:color w:val="000000"/>
                <w:kern w:val="0"/>
                <w:sz w:val="21"/>
                <w:szCs w:val="21"/>
                <w:lang w:val="en-US" w:eastAsia="zh-CN"/>
              </w:rPr>
              <w:t>无</w:t>
            </w:r>
            <w:r>
              <w:rPr>
                <w:rFonts w:hint="eastAsia" w:ascii="仿宋_GB2312" w:hAnsi="宋体" w:eastAsia="仿宋_GB2312" w:cs="宋体"/>
                <w:color w:val="000000"/>
                <w:kern w:val="0"/>
                <w:sz w:val="21"/>
                <w:szCs w:val="21"/>
                <w:lang w:eastAsia="zh-CN"/>
              </w:rPr>
              <w:t>无故缺席</w:t>
            </w:r>
            <w:r>
              <w:rPr>
                <w:rFonts w:hint="eastAsia" w:ascii="仿宋_GB2312" w:hAnsi="宋体" w:eastAsia="仿宋_GB2312" w:cs="宋体"/>
                <w:color w:val="000000"/>
                <w:kern w:val="0"/>
                <w:sz w:val="21"/>
                <w:szCs w:val="21"/>
                <w:lang w:val="en-US" w:eastAsia="zh-CN"/>
              </w:rPr>
              <w:t>且</w:t>
            </w:r>
            <w:r>
              <w:rPr>
                <w:rFonts w:hint="eastAsia" w:ascii="仿宋_GB2312" w:hAnsi="宋体" w:eastAsia="仿宋_GB2312" w:cs="宋体"/>
                <w:color w:val="000000"/>
                <w:kern w:val="0"/>
                <w:sz w:val="21"/>
                <w:szCs w:val="21"/>
                <w:lang w:eastAsia="zh-CN"/>
              </w:rPr>
              <w:t>遵守有关规定的</w:t>
            </w:r>
            <w:r>
              <w:rPr>
                <w:rFonts w:hint="eastAsia" w:ascii="仿宋_GB2312" w:hAnsi="宋体" w:eastAsia="仿宋_GB2312" w:cs="宋体"/>
                <w:color w:val="000000"/>
                <w:kern w:val="0"/>
                <w:sz w:val="21"/>
                <w:szCs w:val="21"/>
                <w:lang w:val="en-US" w:eastAsia="zh-CN"/>
              </w:rPr>
              <w:t>得1分；党员每年集中学习培训时间达到32学时的得2分。</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（5）</w:t>
            </w:r>
            <w:r>
              <w:rPr>
                <w:rFonts w:hint="eastAsia" w:ascii="仿宋_GB2312" w:hAnsi="宋体" w:eastAsia="仿宋_GB2312" w:cs="宋体"/>
                <w:color w:val="000000"/>
                <w:kern w:val="0"/>
                <w:sz w:val="21"/>
                <w:szCs w:val="21"/>
                <w:lang w:eastAsia="zh-CN"/>
              </w:rPr>
              <w:t>严格按照要求及时转出和接收党员组织关系，及时操作党员信息系统</w:t>
            </w:r>
            <w:r>
              <w:rPr>
                <w:rFonts w:hint="eastAsia" w:ascii="仿宋_GB2312" w:hAnsi="宋体" w:eastAsia="仿宋_GB2312" w:cs="宋体"/>
                <w:color w:val="000000"/>
                <w:kern w:val="0"/>
                <w:sz w:val="21"/>
                <w:szCs w:val="21"/>
                <w:lang w:val="en-US" w:eastAsia="zh-CN"/>
              </w:rPr>
              <w:t>，</w:t>
            </w:r>
            <w:r>
              <w:rPr>
                <w:rFonts w:hint="eastAsia" w:ascii="仿宋_GB2312" w:hAnsi="宋体" w:eastAsia="仿宋_GB2312" w:cs="宋体"/>
                <w:color w:val="000000"/>
                <w:kern w:val="0"/>
                <w:sz w:val="21"/>
                <w:szCs w:val="21"/>
                <w:lang w:eastAsia="zh-CN"/>
              </w:rPr>
              <w:t>做好失联党员的联系和处理，对失联超过</w:t>
            </w:r>
            <w:r>
              <w:rPr>
                <w:rFonts w:hint="eastAsia" w:ascii="仿宋_GB2312" w:hAnsi="宋体" w:eastAsia="仿宋_GB2312" w:cs="宋体"/>
                <w:color w:val="000000"/>
                <w:kern w:val="0"/>
                <w:sz w:val="21"/>
                <w:szCs w:val="21"/>
                <w:lang w:val="en-US" w:eastAsia="zh-CN"/>
              </w:rPr>
              <w:t>6个月以上的党员通过各种方式查找，仍然没有取得联系的应及时处理，</w:t>
            </w:r>
            <w:r>
              <w:rPr>
                <w:rFonts w:hint="eastAsia" w:ascii="仿宋_GB2312" w:hAnsi="宋体" w:eastAsia="仿宋_GB2312" w:cs="宋体"/>
                <w:color w:val="000000"/>
                <w:kern w:val="0"/>
                <w:sz w:val="21"/>
                <w:szCs w:val="21"/>
                <w:lang w:eastAsia="zh-CN"/>
              </w:rPr>
              <w:t>做好出国保留党籍党员的管理，每半年至少与出国党员联系</w:t>
            </w:r>
            <w:r>
              <w:rPr>
                <w:rFonts w:hint="eastAsia" w:ascii="仿宋_GB2312" w:hAnsi="宋体" w:eastAsia="仿宋_GB2312" w:cs="宋体"/>
                <w:color w:val="000000"/>
                <w:kern w:val="0"/>
                <w:sz w:val="21"/>
                <w:szCs w:val="21"/>
                <w:lang w:val="en-US" w:eastAsia="zh-CN"/>
              </w:rPr>
              <w:t>1次的得1分</w:t>
            </w:r>
            <w:r>
              <w:rPr>
                <w:rFonts w:hint="eastAsia" w:ascii="仿宋_GB2312" w:hAnsi="宋体" w:eastAsia="仿宋_GB2312" w:cs="宋体"/>
                <w:color w:val="000000"/>
                <w:kern w:val="0"/>
                <w:sz w:val="21"/>
                <w:szCs w:val="21"/>
                <w:lang w:eastAsia="zh-CN"/>
              </w:rPr>
              <w:t>；建立以上事项各类台账</w:t>
            </w:r>
            <w:r>
              <w:rPr>
                <w:rFonts w:hint="eastAsia" w:ascii="仿宋_GB2312" w:hAnsi="宋体" w:eastAsia="仿宋_GB2312" w:cs="宋体"/>
                <w:color w:val="000000"/>
                <w:kern w:val="0"/>
                <w:sz w:val="21"/>
                <w:szCs w:val="21"/>
                <w:lang w:val="en-US" w:eastAsia="zh-CN"/>
              </w:rPr>
              <w:t>的得1分。</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6</w:t>
            </w:r>
            <w:r>
              <w:rPr>
                <w:rFonts w:hint="eastAsia" w:ascii="仿宋_GB2312" w:hAnsi="宋体" w:eastAsia="仿宋_GB2312" w:cs="宋体"/>
                <w:color w:val="000000"/>
                <w:kern w:val="0"/>
                <w:sz w:val="21"/>
                <w:szCs w:val="21"/>
                <w:lang w:eastAsia="zh-CN"/>
              </w:rPr>
              <w:t>）按有关程序规范推荐各级党的大会代表</w:t>
            </w:r>
            <w:r>
              <w:rPr>
                <w:rFonts w:hint="eastAsia" w:ascii="仿宋_GB2312" w:hAnsi="宋体" w:eastAsia="仿宋_GB2312" w:cs="宋体"/>
                <w:color w:val="000000"/>
                <w:kern w:val="0"/>
                <w:sz w:val="21"/>
                <w:szCs w:val="21"/>
              </w:rPr>
              <w:t>的</w:t>
            </w:r>
            <w:r>
              <w:rPr>
                <w:rFonts w:hint="eastAsia" w:ascii="仿宋_GB2312" w:hAnsi="宋体" w:eastAsia="仿宋_GB2312" w:cs="宋体"/>
                <w:color w:val="000000"/>
                <w:kern w:val="0"/>
                <w:sz w:val="21"/>
                <w:szCs w:val="21"/>
                <w:lang w:val="en-US" w:eastAsia="zh-CN"/>
              </w:rPr>
              <w:t>得1</w:t>
            </w:r>
            <w:r>
              <w:rPr>
                <w:rFonts w:hint="eastAsia" w:ascii="仿宋_GB2312" w:hAnsi="宋体" w:eastAsia="仿宋_GB2312" w:cs="宋体"/>
                <w:color w:val="000000"/>
                <w:kern w:val="0"/>
                <w:sz w:val="21"/>
                <w:szCs w:val="21"/>
              </w:rPr>
              <w:t>分</w:t>
            </w:r>
            <w:r>
              <w:rPr>
                <w:rFonts w:hint="eastAsia" w:ascii="仿宋_GB2312" w:hAnsi="宋体" w:eastAsia="仿宋_GB2312" w:cs="宋体"/>
                <w:color w:val="000000"/>
                <w:kern w:val="0"/>
                <w:sz w:val="21"/>
                <w:szCs w:val="21"/>
                <w:lang w:eastAsia="zh-CN"/>
              </w:rPr>
              <w:t>。</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7</w:t>
            </w:r>
            <w:r>
              <w:rPr>
                <w:rFonts w:hint="eastAsia" w:ascii="仿宋_GB2312" w:hAnsi="宋体" w:eastAsia="仿宋_GB2312" w:cs="宋体"/>
                <w:color w:val="000000"/>
                <w:kern w:val="0"/>
                <w:sz w:val="21"/>
                <w:szCs w:val="21"/>
                <w:lang w:eastAsia="zh-CN"/>
              </w:rPr>
              <w:t>）党支部工作手册有关记录完整的</w:t>
            </w:r>
            <w:r>
              <w:rPr>
                <w:rFonts w:hint="eastAsia" w:ascii="仿宋_GB2312" w:hAnsi="宋体" w:eastAsia="仿宋_GB2312" w:cs="宋体"/>
                <w:color w:val="000000"/>
                <w:kern w:val="0"/>
                <w:sz w:val="21"/>
                <w:szCs w:val="21"/>
                <w:lang w:val="en-US" w:eastAsia="zh-CN"/>
              </w:rPr>
              <w:t>得3分，按时上交的得1分。</w:t>
            </w:r>
          </w:p>
        </w:tc>
        <w:tc>
          <w:tcPr>
            <w:tcW w:w="730"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p>
        </w:tc>
        <w:tc>
          <w:tcPr>
            <w:tcW w:w="753"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44" w:hRule="atLeast"/>
          <w:jc w:val="center"/>
        </w:trPr>
        <w:tc>
          <w:tcPr>
            <w:tcW w:w="896" w:type="dxa"/>
            <w:shd w:val="clear" w:color="auto" w:fill="auto"/>
            <w:tcMar>
              <w:top w:w="0" w:type="dxa"/>
              <w:left w:w="108" w:type="dxa"/>
              <w:bottom w:w="0" w:type="dxa"/>
              <w:right w:w="108" w:type="dxa"/>
            </w:tcMar>
            <w:vAlign w:val="center"/>
          </w:tcPr>
          <w:p>
            <w:pPr>
              <w:widowControl/>
              <w:spacing w:line="240" w:lineRule="auto"/>
              <w:jc w:val="center"/>
              <w:rPr>
                <w:rFonts w:ascii="宋体" w:hAnsi="宋体" w:cs="宋体"/>
                <w:color w:val="000000"/>
                <w:kern w:val="0"/>
                <w:sz w:val="21"/>
                <w:szCs w:val="21"/>
              </w:rPr>
            </w:pPr>
            <w:r>
              <w:rPr>
                <w:rFonts w:hint="eastAsia" w:ascii="楷体_GB2312" w:hAnsi="宋体" w:eastAsia="楷体_GB2312" w:cs="宋体"/>
                <w:b/>
                <w:bCs/>
                <w:color w:val="000000"/>
                <w:kern w:val="0"/>
                <w:sz w:val="21"/>
                <w:szCs w:val="21"/>
              </w:rPr>
              <w:t>工作业绩</w:t>
            </w:r>
          </w:p>
          <w:p>
            <w:pPr>
              <w:widowControl/>
              <w:spacing w:line="240" w:lineRule="auto"/>
              <w:jc w:val="center"/>
              <w:rPr>
                <w:rFonts w:ascii="宋体" w:hAnsi="宋体" w:cs="宋体"/>
                <w:color w:val="000000"/>
                <w:kern w:val="0"/>
                <w:sz w:val="21"/>
                <w:szCs w:val="21"/>
              </w:rPr>
            </w:pPr>
            <w:r>
              <w:rPr>
                <w:rFonts w:hint="eastAsia" w:ascii="楷体_GB2312" w:hAnsi="宋体" w:eastAsia="楷体_GB2312" w:cs="宋体"/>
                <w:b/>
                <w:bCs/>
                <w:color w:val="000000"/>
                <w:kern w:val="0"/>
                <w:sz w:val="21"/>
                <w:szCs w:val="21"/>
              </w:rPr>
              <w:t>（</w:t>
            </w:r>
            <w:r>
              <w:rPr>
                <w:rFonts w:hint="eastAsia"/>
                <w:b/>
                <w:bCs/>
                <w:color w:val="000000"/>
                <w:kern w:val="0"/>
                <w:sz w:val="21"/>
                <w:szCs w:val="21"/>
              </w:rPr>
              <w:t>30</w:t>
            </w:r>
            <w:r>
              <w:rPr>
                <w:rFonts w:hint="eastAsia" w:ascii="楷体_GB2312" w:hAnsi="宋体" w:eastAsia="楷体_GB2312" w:cs="宋体"/>
                <w:b/>
                <w:bCs/>
                <w:color w:val="000000"/>
                <w:kern w:val="0"/>
                <w:sz w:val="21"/>
                <w:szCs w:val="21"/>
              </w:rPr>
              <w:t>分）</w:t>
            </w:r>
          </w:p>
        </w:tc>
        <w:tc>
          <w:tcPr>
            <w:tcW w:w="7005"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lang w:eastAsia="zh-CN"/>
              </w:rPr>
              <w:t>政治建设情况：党组织定期</w:t>
            </w:r>
            <w:r>
              <w:rPr>
                <w:rFonts w:hint="eastAsia" w:ascii="仿宋_GB2312" w:hAnsi="宋体" w:eastAsia="仿宋_GB2312" w:cs="宋体"/>
                <w:color w:val="000000"/>
                <w:kern w:val="0"/>
                <w:sz w:val="21"/>
                <w:szCs w:val="21"/>
              </w:rPr>
              <w:t>宣传学习贯彻党的路线、方针、政策和</w:t>
            </w:r>
            <w:r>
              <w:rPr>
                <w:rFonts w:hint="eastAsia" w:ascii="仿宋_GB2312" w:hAnsi="宋体" w:eastAsia="仿宋_GB2312" w:cs="宋体"/>
                <w:color w:val="000000"/>
                <w:kern w:val="0"/>
                <w:sz w:val="21"/>
                <w:szCs w:val="21"/>
                <w:lang w:val="en-US" w:eastAsia="zh-CN"/>
              </w:rPr>
              <w:t>习近平新时代中国特色社会主义思想、</w:t>
            </w:r>
            <w:r>
              <w:rPr>
                <w:rFonts w:hint="eastAsia" w:ascii="仿宋_GB2312" w:hAnsi="宋体" w:eastAsia="仿宋_GB2312" w:cs="宋体"/>
                <w:color w:val="000000"/>
                <w:kern w:val="0"/>
                <w:sz w:val="21"/>
                <w:szCs w:val="21"/>
              </w:rPr>
              <w:t>重要讲话、文件精神，</w:t>
            </w:r>
            <w:r>
              <w:rPr>
                <w:rFonts w:hint="eastAsia" w:ascii="仿宋_GB2312" w:hAnsi="宋体" w:eastAsia="仿宋_GB2312" w:cs="宋体"/>
                <w:color w:val="000000"/>
                <w:kern w:val="0"/>
                <w:sz w:val="21"/>
                <w:szCs w:val="21"/>
                <w:lang w:eastAsia="zh-CN"/>
              </w:rPr>
              <w:t>党员能够在政治上与党中央保持高度一致，在重大问题上立场坚定、是非分明，党员能够自觉坚定理想信念，做到不信教不参教。</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2</w:t>
            </w:r>
            <w:r>
              <w:rPr>
                <w:rFonts w:hint="eastAsia" w:ascii="仿宋_GB2312" w:hAnsi="宋体" w:eastAsia="仿宋_GB2312" w:cs="宋体"/>
                <w:color w:val="000000"/>
                <w:kern w:val="0"/>
                <w:sz w:val="21"/>
                <w:szCs w:val="21"/>
                <w:lang w:eastAsia="zh-CN"/>
              </w:rPr>
              <w:t>）遵规守纪情况：党员能够严格遵守党纪党规、法律以及学校有关管理规定，教职工党员在师德师风、</w:t>
            </w:r>
            <w:r>
              <w:rPr>
                <w:rFonts w:hint="eastAsia" w:ascii="仿宋_GB2312" w:hAnsi="宋体" w:eastAsia="仿宋_GB2312" w:cs="宋体"/>
                <w:color w:val="000000"/>
                <w:kern w:val="0"/>
                <w:sz w:val="21"/>
                <w:szCs w:val="21"/>
                <w:lang w:val="en-US" w:eastAsia="zh-CN"/>
              </w:rPr>
              <w:t>党风政风</w:t>
            </w:r>
            <w:r>
              <w:rPr>
                <w:rFonts w:hint="eastAsia" w:ascii="仿宋_GB2312" w:hAnsi="宋体" w:eastAsia="仿宋_GB2312" w:cs="宋体"/>
                <w:color w:val="000000"/>
                <w:kern w:val="0"/>
                <w:sz w:val="21"/>
                <w:szCs w:val="21"/>
                <w:lang w:eastAsia="zh-CN"/>
              </w:rPr>
              <w:t>中起到良好的带头作用。</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3</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廉政建设情况：积极开展廉政文化宣传，向集团公司纪委上报相关信息。</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4</w:t>
            </w:r>
            <w:r>
              <w:rPr>
                <w:rFonts w:hint="eastAsia" w:ascii="仿宋_GB2312" w:hAnsi="宋体" w:eastAsia="仿宋_GB2312" w:cs="宋体"/>
                <w:color w:val="000000"/>
                <w:kern w:val="0"/>
                <w:sz w:val="21"/>
                <w:szCs w:val="21"/>
                <w:lang w:eastAsia="zh-CN"/>
              </w:rPr>
              <w:t>）学习教育情况：党支部有效组织开展学习培训，尤其充分利用组织生活开展理论学习，组织生活内容丰富，形式多样，效果良好，党员出席率高，党员能够熟悉党的理论和路线方针。</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5</w:t>
            </w:r>
            <w:r>
              <w:rPr>
                <w:rFonts w:hint="eastAsia" w:ascii="仿宋_GB2312" w:hAnsi="宋体" w:eastAsia="仿宋_GB2312" w:cs="宋体"/>
                <w:color w:val="000000"/>
                <w:kern w:val="0"/>
                <w:sz w:val="21"/>
                <w:szCs w:val="21"/>
                <w:lang w:eastAsia="zh-CN"/>
              </w:rPr>
              <w:t>）发展党员情况：高质量完成发展党员计划，发展程序规范、把关严格。吸收优秀骨干教师、</w:t>
            </w:r>
            <w:r>
              <w:rPr>
                <w:rFonts w:hint="eastAsia" w:ascii="仿宋_GB2312" w:hAnsi="宋体" w:eastAsia="仿宋_GB2312" w:cs="宋体"/>
                <w:color w:val="000000"/>
                <w:kern w:val="0"/>
                <w:sz w:val="21"/>
                <w:szCs w:val="21"/>
                <w:lang w:val="en-US" w:eastAsia="zh-CN"/>
              </w:rPr>
              <w:t>管理人员、</w:t>
            </w:r>
            <w:r>
              <w:rPr>
                <w:rFonts w:hint="eastAsia" w:ascii="仿宋_GB2312" w:hAnsi="宋体" w:eastAsia="仿宋_GB2312" w:cs="宋体"/>
                <w:color w:val="000000"/>
                <w:kern w:val="0"/>
                <w:sz w:val="21"/>
                <w:szCs w:val="21"/>
                <w:lang w:eastAsia="zh-CN"/>
              </w:rPr>
              <w:t>高层次人才到党内。</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6</w:t>
            </w:r>
            <w:r>
              <w:rPr>
                <w:rFonts w:hint="eastAsia" w:ascii="仿宋_GB2312" w:hAnsi="宋体" w:eastAsia="仿宋_GB2312" w:cs="宋体"/>
                <w:color w:val="000000"/>
                <w:kern w:val="0"/>
                <w:sz w:val="21"/>
                <w:szCs w:val="21"/>
                <w:lang w:eastAsia="zh-CN"/>
              </w:rPr>
              <w:t>）宣传报道情况：对支部有关工作、党组织发挥战斗堡垒作用和党员发挥先锋模范作用等情况通过各类渠道进行充分地宣传报道，在一定范围内形成良好效应。</w:t>
            </w:r>
            <w:r>
              <w:rPr>
                <w:rFonts w:hint="eastAsia" w:ascii="仿宋_GB2312" w:hAnsi="宋体" w:eastAsia="仿宋_GB2312" w:cs="宋体"/>
                <w:color w:val="000000"/>
                <w:kern w:val="0"/>
                <w:sz w:val="21"/>
                <w:szCs w:val="21"/>
                <w:lang w:eastAsia="zh-CN"/>
              </w:rPr>
              <w:br w:type="textWrapping"/>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7</w:t>
            </w:r>
            <w:r>
              <w:rPr>
                <w:rFonts w:hint="eastAsia" w:ascii="仿宋_GB2312" w:hAnsi="宋体" w:eastAsia="仿宋_GB2312" w:cs="宋体"/>
                <w:color w:val="000000"/>
                <w:kern w:val="0"/>
                <w:sz w:val="21"/>
                <w:szCs w:val="21"/>
                <w:lang w:eastAsia="zh-CN"/>
              </w:rPr>
              <w:t>）志愿服务情况：主动组织开展各类志愿服务活动，突出服务型党组织建设，党支部党员平均每人每年完成志愿服务不少于</w:t>
            </w:r>
            <w:r>
              <w:rPr>
                <w:rFonts w:hint="eastAsia" w:ascii="仿宋_GB2312" w:hAnsi="宋体" w:eastAsia="仿宋_GB2312" w:cs="宋体"/>
                <w:color w:val="000000"/>
                <w:kern w:val="0"/>
                <w:sz w:val="21"/>
                <w:szCs w:val="21"/>
                <w:lang w:val="en-US" w:eastAsia="zh-CN"/>
              </w:rPr>
              <w:t>2次，做好志愿服务台账记录。</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8</w:t>
            </w:r>
            <w:r>
              <w:rPr>
                <w:rFonts w:hint="eastAsia" w:ascii="仿宋_GB2312" w:hAnsi="宋体" w:eastAsia="仿宋_GB2312" w:cs="宋体"/>
                <w:color w:val="000000"/>
                <w:kern w:val="0"/>
                <w:sz w:val="21"/>
                <w:szCs w:val="21"/>
                <w:lang w:eastAsia="zh-CN"/>
              </w:rPr>
              <w:t>）整改落实情况：党支部在主题教育、巡视整改、专题组织生活会等活动中检视出来的问题能够得到有效整改。</w:t>
            </w:r>
          </w:p>
        </w:tc>
        <w:tc>
          <w:tcPr>
            <w:tcW w:w="6615" w:type="dxa"/>
            <w:shd w:val="clear" w:color="auto" w:fill="auto"/>
            <w:tcMar>
              <w:top w:w="0" w:type="dxa"/>
              <w:left w:w="108" w:type="dxa"/>
              <w:bottom w:w="0" w:type="dxa"/>
              <w:right w:w="108" w:type="dxa"/>
            </w:tcMar>
            <w:vAlign w:val="center"/>
          </w:tcPr>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1</w:t>
            </w:r>
            <w:r>
              <w:rPr>
                <w:rFonts w:hint="eastAsia" w:ascii="仿宋_GB2312" w:hAnsi="宋体" w:eastAsia="仿宋_GB2312" w:cs="宋体"/>
                <w:color w:val="000000"/>
                <w:kern w:val="0"/>
                <w:sz w:val="21"/>
                <w:szCs w:val="21"/>
                <w:lang w:eastAsia="zh-CN"/>
              </w:rPr>
              <w:t>）党组织定期</w:t>
            </w:r>
            <w:r>
              <w:rPr>
                <w:rFonts w:hint="eastAsia" w:ascii="仿宋_GB2312" w:hAnsi="宋体" w:eastAsia="仿宋_GB2312" w:cs="宋体"/>
                <w:color w:val="000000"/>
                <w:kern w:val="0"/>
                <w:sz w:val="21"/>
                <w:szCs w:val="21"/>
              </w:rPr>
              <w:t>宣传学习贯彻党的路线、方针、政策和重要讲话、文件精神，</w:t>
            </w:r>
            <w:r>
              <w:rPr>
                <w:rFonts w:hint="eastAsia" w:ascii="仿宋_GB2312" w:hAnsi="宋体" w:eastAsia="仿宋_GB2312" w:cs="宋体"/>
                <w:color w:val="000000"/>
                <w:kern w:val="0"/>
                <w:sz w:val="21"/>
                <w:szCs w:val="21"/>
                <w:lang w:eastAsia="zh-CN"/>
              </w:rPr>
              <w:t>党员能够在政治上与党中央保持高度一致，在重大问题上立场坚定、是非分明，党员能够自觉坚定理想信念，做到不信教不参教</w:t>
            </w:r>
            <w:r>
              <w:rPr>
                <w:rFonts w:hint="eastAsia" w:ascii="仿宋_GB2312" w:hAnsi="宋体" w:eastAsia="仿宋_GB2312" w:cs="宋体"/>
                <w:color w:val="000000"/>
                <w:kern w:val="0"/>
                <w:sz w:val="21"/>
                <w:szCs w:val="21"/>
                <w:lang w:val="en-US" w:eastAsia="zh-CN"/>
              </w:rPr>
              <w:t>得2分。</w:t>
            </w:r>
          </w:p>
          <w:p>
            <w:pPr>
              <w:widowControl/>
              <w:spacing w:line="240" w:lineRule="auto"/>
              <w:jc w:val="left"/>
              <w:rPr>
                <w:rFonts w:hint="default" w:ascii="仿宋_GB2312" w:hAnsi="宋体" w:eastAsia="仿宋_GB2312" w:cs="宋体"/>
                <w:color w:val="000000"/>
                <w:kern w:val="0"/>
                <w:sz w:val="21"/>
                <w:szCs w:val="21"/>
                <w:lang w:val="en-US"/>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2</w:t>
            </w:r>
            <w:r>
              <w:rPr>
                <w:rFonts w:hint="eastAsia" w:ascii="仿宋_GB2312" w:hAnsi="宋体" w:eastAsia="仿宋_GB2312" w:cs="宋体"/>
                <w:color w:val="000000"/>
                <w:kern w:val="0"/>
                <w:sz w:val="21"/>
                <w:szCs w:val="21"/>
                <w:lang w:eastAsia="zh-CN"/>
              </w:rPr>
              <w:t>）党员能够严格遵守党纪党规、法律以及学校、</w:t>
            </w:r>
            <w:r>
              <w:rPr>
                <w:rFonts w:hint="eastAsia" w:ascii="仿宋_GB2312" w:hAnsi="宋体" w:eastAsia="仿宋_GB2312" w:cs="宋体"/>
                <w:color w:val="000000"/>
                <w:kern w:val="0"/>
                <w:sz w:val="21"/>
                <w:szCs w:val="21"/>
                <w:lang w:val="en-US" w:eastAsia="zh-CN"/>
              </w:rPr>
              <w:t>集团公司</w:t>
            </w:r>
            <w:r>
              <w:rPr>
                <w:rFonts w:hint="eastAsia" w:ascii="仿宋_GB2312" w:hAnsi="宋体" w:eastAsia="仿宋_GB2312" w:cs="宋体"/>
                <w:color w:val="000000"/>
                <w:kern w:val="0"/>
                <w:sz w:val="21"/>
                <w:szCs w:val="21"/>
                <w:lang w:eastAsia="zh-CN"/>
              </w:rPr>
              <w:t>有关管理规定的</w:t>
            </w:r>
            <w:r>
              <w:rPr>
                <w:rFonts w:hint="eastAsia" w:ascii="仿宋_GB2312" w:hAnsi="宋体" w:eastAsia="仿宋_GB2312" w:cs="宋体"/>
                <w:color w:val="000000"/>
                <w:kern w:val="0"/>
                <w:sz w:val="21"/>
                <w:szCs w:val="21"/>
                <w:lang w:val="en-US" w:eastAsia="zh-CN"/>
              </w:rPr>
              <w:t>得2分</w:t>
            </w:r>
            <w:r>
              <w:rPr>
                <w:rFonts w:hint="eastAsia" w:ascii="仿宋_GB2312" w:hAnsi="宋体" w:eastAsia="仿宋_GB2312" w:cs="宋体"/>
                <w:color w:val="000000"/>
                <w:kern w:val="0"/>
                <w:sz w:val="21"/>
                <w:szCs w:val="21"/>
                <w:lang w:eastAsia="zh-CN"/>
              </w:rPr>
              <w:t>，党员在师德师风、</w:t>
            </w:r>
            <w:r>
              <w:rPr>
                <w:rFonts w:hint="eastAsia" w:ascii="仿宋_GB2312" w:hAnsi="宋体" w:eastAsia="仿宋_GB2312" w:cs="宋体"/>
                <w:color w:val="000000"/>
                <w:kern w:val="0"/>
                <w:sz w:val="21"/>
                <w:szCs w:val="21"/>
                <w:lang w:val="en-US" w:eastAsia="zh-CN"/>
              </w:rPr>
              <w:t>党风政风</w:t>
            </w:r>
            <w:r>
              <w:rPr>
                <w:rFonts w:hint="eastAsia" w:ascii="仿宋_GB2312" w:hAnsi="宋体" w:eastAsia="仿宋_GB2312" w:cs="宋体"/>
                <w:color w:val="000000"/>
                <w:kern w:val="0"/>
                <w:sz w:val="21"/>
                <w:szCs w:val="21"/>
                <w:lang w:eastAsia="zh-CN"/>
              </w:rPr>
              <w:t>中起到良好带头作用的</w:t>
            </w:r>
            <w:r>
              <w:rPr>
                <w:rFonts w:hint="eastAsia" w:ascii="仿宋_GB2312" w:hAnsi="宋体" w:eastAsia="仿宋_GB2312" w:cs="宋体"/>
                <w:color w:val="000000"/>
                <w:kern w:val="0"/>
                <w:sz w:val="21"/>
                <w:szCs w:val="21"/>
                <w:lang w:val="en-US" w:eastAsia="zh-CN"/>
              </w:rPr>
              <w:t>得2分。</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3</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开展廉政文化宣传，向集团公司纪委上报相关信息的得3分。</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4</w:t>
            </w:r>
            <w:r>
              <w:rPr>
                <w:rFonts w:hint="eastAsia" w:ascii="仿宋_GB2312" w:hAnsi="宋体" w:eastAsia="仿宋_GB2312" w:cs="宋体"/>
                <w:color w:val="000000"/>
                <w:kern w:val="0"/>
                <w:sz w:val="21"/>
                <w:szCs w:val="21"/>
                <w:lang w:eastAsia="zh-CN"/>
              </w:rPr>
              <w:t>）党支部有效组织开展学习培训，尤其充分利用组织生活开展理论学习，组织生活内容丰富，形式多样，效果良好，党员出席率高</w:t>
            </w:r>
            <w:r>
              <w:rPr>
                <w:rFonts w:hint="eastAsia" w:ascii="仿宋_GB2312" w:hAnsi="宋体" w:eastAsia="仿宋_GB2312" w:cs="宋体"/>
                <w:color w:val="000000"/>
                <w:kern w:val="0"/>
                <w:sz w:val="21"/>
                <w:szCs w:val="21"/>
                <w:lang w:val="en-US" w:eastAsia="zh-CN"/>
              </w:rPr>
              <w:t>的得3分</w:t>
            </w:r>
            <w:r>
              <w:rPr>
                <w:rFonts w:hint="eastAsia" w:ascii="仿宋_GB2312" w:hAnsi="宋体" w:eastAsia="仿宋_GB2312" w:cs="宋体"/>
                <w:color w:val="000000"/>
                <w:kern w:val="0"/>
                <w:sz w:val="21"/>
                <w:szCs w:val="21"/>
                <w:lang w:eastAsia="zh-CN"/>
              </w:rPr>
              <w:t>。</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5</w:t>
            </w:r>
            <w:r>
              <w:rPr>
                <w:rFonts w:hint="eastAsia" w:ascii="仿宋_GB2312" w:hAnsi="宋体" w:eastAsia="仿宋_GB2312" w:cs="宋体"/>
                <w:color w:val="000000"/>
                <w:kern w:val="0"/>
                <w:sz w:val="21"/>
                <w:szCs w:val="21"/>
                <w:lang w:eastAsia="zh-CN"/>
              </w:rPr>
              <w:t>）高质量完成发展党员计划，发展程序规范、把关严格</w:t>
            </w:r>
            <w:r>
              <w:rPr>
                <w:rFonts w:hint="eastAsia" w:ascii="仿宋_GB2312" w:hAnsi="宋体" w:eastAsia="仿宋_GB2312" w:cs="宋体"/>
                <w:color w:val="000000"/>
                <w:kern w:val="0"/>
                <w:sz w:val="21"/>
                <w:szCs w:val="21"/>
                <w:lang w:val="en-US" w:eastAsia="zh-CN"/>
              </w:rPr>
              <w:t>的得2分</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5年内</w:t>
            </w:r>
            <w:r>
              <w:rPr>
                <w:rFonts w:hint="eastAsia" w:ascii="仿宋_GB2312" w:hAnsi="宋体" w:eastAsia="仿宋_GB2312" w:cs="宋体"/>
                <w:color w:val="000000"/>
                <w:kern w:val="0"/>
                <w:sz w:val="21"/>
                <w:szCs w:val="21"/>
                <w:lang w:eastAsia="zh-CN"/>
              </w:rPr>
              <w:t>吸收优秀</w:t>
            </w:r>
            <w:r>
              <w:rPr>
                <w:rFonts w:hint="eastAsia" w:ascii="仿宋_GB2312" w:hAnsi="宋体" w:eastAsia="仿宋_GB2312" w:cs="宋体"/>
                <w:color w:val="000000"/>
                <w:kern w:val="0"/>
                <w:sz w:val="21"/>
                <w:szCs w:val="21"/>
                <w:lang w:val="en-US" w:eastAsia="zh-CN"/>
              </w:rPr>
              <w:t>骨干教师、管理人员</w:t>
            </w:r>
            <w:r>
              <w:rPr>
                <w:rFonts w:hint="eastAsia" w:ascii="仿宋_GB2312" w:hAnsi="宋体" w:eastAsia="仿宋_GB2312" w:cs="宋体"/>
                <w:color w:val="000000"/>
                <w:kern w:val="0"/>
                <w:sz w:val="21"/>
                <w:szCs w:val="21"/>
                <w:lang w:eastAsia="zh-CN"/>
              </w:rPr>
              <w:t>、高层次人才到党内</w:t>
            </w:r>
            <w:r>
              <w:rPr>
                <w:rFonts w:hint="eastAsia" w:ascii="仿宋_GB2312" w:hAnsi="宋体" w:eastAsia="仿宋_GB2312" w:cs="宋体"/>
                <w:color w:val="000000"/>
                <w:kern w:val="0"/>
                <w:sz w:val="21"/>
                <w:szCs w:val="21"/>
                <w:lang w:val="en-US" w:eastAsia="zh-CN"/>
              </w:rPr>
              <w:t>的得2分。</w:t>
            </w:r>
          </w:p>
          <w:p>
            <w:pPr>
              <w:widowControl/>
              <w:spacing w:line="240" w:lineRule="auto"/>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（6）1年内</w:t>
            </w:r>
            <w:r>
              <w:rPr>
                <w:rFonts w:hint="eastAsia" w:ascii="仿宋_GB2312" w:hAnsi="宋体" w:eastAsia="仿宋_GB2312" w:cs="宋体"/>
                <w:color w:val="000000"/>
                <w:kern w:val="0"/>
                <w:sz w:val="21"/>
                <w:szCs w:val="21"/>
                <w:lang w:eastAsia="zh-CN"/>
              </w:rPr>
              <w:t>对支部有关工作、党组织发挥战斗堡垒作用和党员发挥先锋模范作用等情况</w:t>
            </w:r>
            <w:r>
              <w:rPr>
                <w:rFonts w:hint="eastAsia" w:ascii="仿宋_GB2312" w:hAnsi="宋体" w:eastAsia="仿宋_GB2312" w:cs="宋体"/>
                <w:color w:val="000000"/>
                <w:kern w:val="0"/>
                <w:sz w:val="21"/>
                <w:szCs w:val="21"/>
                <w:lang w:val="en-US" w:eastAsia="zh-CN"/>
              </w:rPr>
              <w:t>在集团公司宣传1次得1分，累计不超过10分。</w:t>
            </w:r>
          </w:p>
          <w:p>
            <w:pPr>
              <w:widowControl/>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（7）党</w:t>
            </w:r>
            <w:r>
              <w:rPr>
                <w:rFonts w:hint="eastAsia" w:ascii="仿宋_GB2312" w:hAnsi="宋体" w:eastAsia="仿宋_GB2312" w:cs="宋体"/>
                <w:color w:val="000000"/>
                <w:kern w:val="0"/>
                <w:sz w:val="21"/>
                <w:szCs w:val="21"/>
                <w:lang w:eastAsia="zh-CN"/>
              </w:rPr>
              <w:t>支部党员平均每人每年完成各类志愿服务</w:t>
            </w:r>
            <w:r>
              <w:rPr>
                <w:rFonts w:hint="eastAsia" w:ascii="仿宋_GB2312" w:hAnsi="宋体" w:eastAsia="仿宋_GB2312" w:cs="宋体"/>
                <w:color w:val="000000"/>
                <w:kern w:val="0"/>
                <w:sz w:val="21"/>
                <w:szCs w:val="21"/>
                <w:lang w:val="en-US" w:eastAsia="zh-CN"/>
              </w:rPr>
              <w:t>达2次及以上的得2分。</w:t>
            </w:r>
          </w:p>
          <w:p>
            <w:pPr>
              <w:widowControl/>
              <w:spacing w:line="240" w:lineRule="auto"/>
              <w:jc w:val="left"/>
              <w:rPr>
                <w:rFonts w:ascii="宋体" w:hAnsi="宋体" w:cs="宋体"/>
                <w:color w:val="000000"/>
                <w:kern w:val="0"/>
                <w:sz w:val="21"/>
                <w:szCs w:val="21"/>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8</w:t>
            </w:r>
            <w:r>
              <w:rPr>
                <w:rFonts w:hint="eastAsia" w:ascii="仿宋_GB2312" w:hAnsi="宋体" w:eastAsia="仿宋_GB2312" w:cs="宋体"/>
                <w:color w:val="000000"/>
                <w:kern w:val="0"/>
                <w:sz w:val="21"/>
                <w:szCs w:val="21"/>
                <w:lang w:eastAsia="zh-CN"/>
              </w:rPr>
              <w:t>）党支部在主题教育、巡查整改、专题组织生活会等活动中检视出来的问题在规定时间内进行有效整改的</w:t>
            </w:r>
            <w:r>
              <w:rPr>
                <w:rFonts w:hint="eastAsia" w:ascii="仿宋_GB2312" w:hAnsi="宋体" w:eastAsia="仿宋_GB2312" w:cs="宋体"/>
                <w:color w:val="000000"/>
                <w:kern w:val="0"/>
                <w:sz w:val="21"/>
                <w:szCs w:val="21"/>
                <w:lang w:val="en-US" w:eastAsia="zh-CN"/>
              </w:rPr>
              <w:t>得2分。</w:t>
            </w:r>
          </w:p>
        </w:tc>
        <w:tc>
          <w:tcPr>
            <w:tcW w:w="730"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p>
        </w:tc>
        <w:tc>
          <w:tcPr>
            <w:tcW w:w="753"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2" w:hRule="atLeast"/>
          <w:jc w:val="center"/>
        </w:trPr>
        <w:tc>
          <w:tcPr>
            <w:tcW w:w="896" w:type="dxa"/>
            <w:shd w:val="clear" w:color="auto" w:fill="auto"/>
            <w:tcMar>
              <w:top w:w="0" w:type="dxa"/>
              <w:left w:w="108" w:type="dxa"/>
              <w:bottom w:w="0" w:type="dxa"/>
              <w:right w:w="108" w:type="dxa"/>
            </w:tcMar>
            <w:vAlign w:val="center"/>
          </w:tcPr>
          <w:p>
            <w:pPr>
              <w:widowControl/>
              <w:spacing w:line="240" w:lineRule="auto"/>
              <w:jc w:val="center"/>
              <w:rPr>
                <w:rFonts w:ascii="宋体" w:hAnsi="宋体" w:cs="宋体"/>
                <w:color w:val="000000"/>
                <w:kern w:val="0"/>
                <w:sz w:val="21"/>
                <w:szCs w:val="21"/>
              </w:rPr>
            </w:pPr>
            <w:r>
              <w:rPr>
                <w:rFonts w:hint="eastAsia" w:ascii="楷体_GB2312" w:hAnsi="宋体" w:eastAsia="楷体_GB2312" w:cs="宋体"/>
                <w:b/>
                <w:bCs/>
                <w:color w:val="000000"/>
                <w:kern w:val="0"/>
                <w:sz w:val="21"/>
                <w:szCs w:val="21"/>
              </w:rPr>
              <w:t>群众反映（</w:t>
            </w:r>
            <w:r>
              <w:rPr>
                <w:rFonts w:hint="eastAsia"/>
                <w:b/>
                <w:bCs/>
                <w:color w:val="000000"/>
                <w:kern w:val="0"/>
                <w:sz w:val="21"/>
                <w:szCs w:val="21"/>
              </w:rPr>
              <w:t>10</w:t>
            </w:r>
            <w:r>
              <w:rPr>
                <w:rFonts w:hint="eastAsia" w:ascii="楷体_GB2312" w:hAnsi="宋体" w:eastAsia="楷体_GB2312" w:cs="宋体"/>
                <w:b/>
                <w:bCs/>
                <w:color w:val="000000"/>
                <w:kern w:val="0"/>
                <w:sz w:val="21"/>
                <w:szCs w:val="21"/>
              </w:rPr>
              <w:t>分）</w:t>
            </w:r>
          </w:p>
        </w:tc>
        <w:tc>
          <w:tcPr>
            <w:tcW w:w="7005"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w:t>
            </w: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）党支部在党员群众和服务对象测评中满意度情况</w:t>
            </w:r>
            <w:r>
              <w:rPr>
                <w:rFonts w:hint="eastAsia" w:ascii="仿宋_GB2312" w:hAnsi="宋体" w:eastAsia="仿宋_GB2312" w:cs="宋体"/>
                <w:color w:val="000000"/>
                <w:kern w:val="0"/>
                <w:sz w:val="21"/>
                <w:szCs w:val="21"/>
                <w:lang w:eastAsia="zh-CN"/>
              </w:rPr>
              <w:t>。</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val="en-US" w:eastAsia="zh-CN"/>
              </w:rPr>
              <w:t>2</w:t>
            </w:r>
            <w:r>
              <w:rPr>
                <w:rFonts w:hint="eastAsia" w:ascii="仿宋_GB2312" w:hAnsi="宋体" w:eastAsia="仿宋_GB2312" w:cs="宋体"/>
                <w:color w:val="000000"/>
                <w:kern w:val="0"/>
                <w:sz w:val="21"/>
                <w:szCs w:val="21"/>
              </w:rPr>
              <w:t>）党员服务意识、办事效率及群众信访或投诉情况</w:t>
            </w:r>
            <w:r>
              <w:rPr>
                <w:rFonts w:hint="eastAsia" w:ascii="仿宋_GB2312" w:hAnsi="宋体" w:eastAsia="仿宋_GB2312" w:cs="宋体"/>
                <w:color w:val="000000"/>
                <w:kern w:val="0"/>
                <w:sz w:val="21"/>
                <w:szCs w:val="21"/>
                <w:lang w:eastAsia="zh-CN"/>
              </w:rPr>
              <w:t>。</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3</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党支部党员未发生违规违纪违法现象。</w:t>
            </w:r>
          </w:p>
        </w:tc>
        <w:tc>
          <w:tcPr>
            <w:tcW w:w="6615"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1</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rPr>
              <w:t>党员群众和服务对象测评满意度</w:t>
            </w:r>
            <w:r>
              <w:rPr>
                <w:rFonts w:hint="eastAsia" w:ascii="仿宋_GB2312" w:hAnsi="宋体" w:eastAsia="仿宋_GB2312" w:cs="宋体"/>
                <w:color w:val="000000"/>
                <w:kern w:val="0"/>
                <w:sz w:val="21"/>
                <w:szCs w:val="21"/>
                <w:lang w:eastAsia="zh-CN"/>
              </w:rPr>
              <w:t>达到</w:t>
            </w:r>
            <w:r>
              <w:rPr>
                <w:rFonts w:hint="eastAsia" w:ascii="仿宋_GB2312" w:hAnsi="宋体" w:eastAsia="仿宋_GB2312" w:cs="宋体"/>
                <w:color w:val="000000"/>
                <w:kern w:val="0"/>
                <w:sz w:val="21"/>
                <w:szCs w:val="21"/>
                <w:lang w:val="en-US" w:eastAsia="zh-CN"/>
              </w:rPr>
              <w:t>80%</w:t>
            </w:r>
            <w:r>
              <w:rPr>
                <w:rFonts w:hint="eastAsia" w:ascii="仿宋_GB2312" w:hAnsi="宋体" w:eastAsia="仿宋_GB2312" w:cs="宋体"/>
                <w:color w:val="000000"/>
                <w:kern w:val="0"/>
                <w:sz w:val="21"/>
                <w:szCs w:val="21"/>
              </w:rPr>
              <w:t>的</w:t>
            </w:r>
            <w:r>
              <w:rPr>
                <w:rFonts w:hint="eastAsia" w:ascii="仿宋_GB2312" w:hAnsi="宋体" w:eastAsia="仿宋_GB2312" w:cs="宋体"/>
                <w:color w:val="000000"/>
                <w:kern w:val="0"/>
                <w:sz w:val="21"/>
                <w:szCs w:val="21"/>
                <w:lang w:val="en-US" w:eastAsia="zh-CN"/>
              </w:rPr>
              <w:t>得</w:t>
            </w:r>
            <w:r>
              <w:rPr>
                <w:rFonts w:hint="eastAsia"/>
                <w:color w:val="000000"/>
                <w:kern w:val="0"/>
                <w:sz w:val="21"/>
                <w:szCs w:val="21"/>
              </w:rPr>
              <w:t>5</w:t>
            </w:r>
            <w:r>
              <w:rPr>
                <w:rFonts w:hint="eastAsia" w:ascii="仿宋_GB2312" w:hAnsi="宋体" w:eastAsia="仿宋_GB2312" w:cs="宋体"/>
                <w:color w:val="000000"/>
                <w:kern w:val="0"/>
                <w:sz w:val="21"/>
                <w:szCs w:val="21"/>
              </w:rPr>
              <w:t>分</w:t>
            </w:r>
            <w:r>
              <w:rPr>
                <w:rFonts w:hint="eastAsia" w:ascii="仿宋_GB2312" w:hAnsi="宋体" w:eastAsia="仿宋_GB2312" w:cs="宋体"/>
                <w:color w:val="000000"/>
                <w:kern w:val="0"/>
                <w:sz w:val="21"/>
                <w:szCs w:val="21"/>
                <w:lang w:eastAsia="zh-CN"/>
              </w:rPr>
              <w:t>。</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2</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未</w:t>
            </w:r>
            <w:r>
              <w:rPr>
                <w:rFonts w:hint="eastAsia" w:ascii="仿宋_GB2312" w:hAnsi="宋体" w:eastAsia="仿宋_GB2312" w:cs="宋体"/>
                <w:color w:val="000000"/>
                <w:kern w:val="0"/>
                <w:sz w:val="21"/>
                <w:szCs w:val="21"/>
                <w:lang w:eastAsia="zh-CN"/>
              </w:rPr>
              <w:t>受到</w:t>
            </w:r>
            <w:r>
              <w:rPr>
                <w:rFonts w:hint="eastAsia" w:ascii="仿宋_GB2312" w:hAnsi="宋体" w:eastAsia="仿宋_GB2312" w:cs="宋体"/>
                <w:color w:val="000000"/>
                <w:kern w:val="0"/>
                <w:sz w:val="21"/>
                <w:szCs w:val="21"/>
              </w:rPr>
              <w:t>群众信访</w:t>
            </w:r>
            <w:r>
              <w:rPr>
                <w:rFonts w:hint="eastAsia" w:ascii="仿宋_GB2312" w:hAnsi="宋体" w:eastAsia="仿宋_GB2312" w:cs="宋体"/>
                <w:color w:val="000000"/>
                <w:kern w:val="0"/>
                <w:sz w:val="21"/>
                <w:szCs w:val="21"/>
                <w:lang w:val="en-US" w:eastAsia="zh-CN"/>
              </w:rPr>
              <w:t>与</w:t>
            </w:r>
            <w:r>
              <w:rPr>
                <w:rFonts w:hint="eastAsia" w:ascii="仿宋_GB2312" w:hAnsi="宋体" w:eastAsia="仿宋_GB2312" w:cs="宋体"/>
                <w:color w:val="000000"/>
                <w:kern w:val="0"/>
                <w:sz w:val="21"/>
                <w:szCs w:val="21"/>
              </w:rPr>
              <w:t>投诉的</w:t>
            </w:r>
            <w:r>
              <w:rPr>
                <w:rFonts w:hint="eastAsia" w:ascii="仿宋_GB2312" w:hAnsi="宋体" w:eastAsia="仿宋_GB2312" w:cs="宋体"/>
                <w:color w:val="000000"/>
                <w:kern w:val="0"/>
                <w:sz w:val="21"/>
                <w:szCs w:val="21"/>
                <w:lang w:val="en-US" w:eastAsia="zh-CN"/>
              </w:rPr>
              <w:t>得5</w:t>
            </w:r>
            <w:r>
              <w:rPr>
                <w:rFonts w:hint="eastAsia" w:ascii="仿宋_GB2312" w:hAnsi="宋体" w:eastAsia="仿宋_GB2312" w:cs="宋体"/>
                <w:color w:val="000000"/>
                <w:kern w:val="0"/>
                <w:sz w:val="21"/>
                <w:szCs w:val="21"/>
              </w:rPr>
              <w:t>分</w:t>
            </w:r>
            <w:r>
              <w:rPr>
                <w:rFonts w:hint="eastAsia" w:ascii="仿宋_GB2312" w:hAnsi="宋体" w:eastAsia="仿宋_GB2312" w:cs="宋体"/>
                <w:color w:val="000000"/>
                <w:kern w:val="0"/>
                <w:sz w:val="21"/>
                <w:szCs w:val="21"/>
                <w:lang w:eastAsia="zh-CN"/>
              </w:rPr>
              <w:t>。</w:t>
            </w:r>
          </w:p>
          <w:p>
            <w:pPr>
              <w:widowControl/>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3</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党支部党员未发生违规违纪违法现象的得3分。</w:t>
            </w:r>
            <w:bookmarkStart w:id="0" w:name="_GoBack"/>
            <w:bookmarkEnd w:id="0"/>
          </w:p>
        </w:tc>
        <w:tc>
          <w:tcPr>
            <w:tcW w:w="730"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p>
        </w:tc>
        <w:tc>
          <w:tcPr>
            <w:tcW w:w="753"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896" w:type="dxa"/>
            <w:shd w:val="clear" w:color="auto" w:fill="auto"/>
            <w:tcMar>
              <w:top w:w="0" w:type="dxa"/>
              <w:left w:w="108" w:type="dxa"/>
              <w:bottom w:w="0" w:type="dxa"/>
              <w:right w:w="108" w:type="dxa"/>
            </w:tcMar>
            <w:vAlign w:val="center"/>
          </w:tcPr>
          <w:p>
            <w:pPr>
              <w:widowControl/>
              <w:spacing w:line="240" w:lineRule="auto"/>
              <w:jc w:val="center"/>
              <w:rPr>
                <w:rFonts w:hint="eastAsia" w:ascii="楷体_GB2312" w:hAnsi="宋体" w:eastAsia="楷体_GB2312" w:cs="宋体"/>
                <w:b/>
                <w:bCs/>
                <w:color w:val="000000"/>
                <w:kern w:val="0"/>
                <w:sz w:val="21"/>
                <w:szCs w:val="21"/>
                <w:lang w:eastAsia="zh-CN"/>
              </w:rPr>
            </w:pPr>
            <w:r>
              <w:rPr>
                <w:rFonts w:hint="eastAsia" w:ascii="楷体_GB2312" w:hAnsi="宋体" w:eastAsia="楷体_GB2312" w:cs="宋体"/>
                <w:b/>
                <w:bCs/>
                <w:color w:val="000000"/>
                <w:kern w:val="0"/>
                <w:sz w:val="21"/>
                <w:szCs w:val="21"/>
                <w:lang w:eastAsia="zh-CN"/>
              </w:rPr>
              <w:t>加分项</w:t>
            </w:r>
          </w:p>
          <w:p>
            <w:pPr>
              <w:widowControl/>
              <w:spacing w:line="240" w:lineRule="auto"/>
              <w:jc w:val="center"/>
              <w:rPr>
                <w:rFonts w:hint="eastAsia" w:ascii="楷体_GB2312" w:hAnsi="宋体" w:eastAsia="楷体_GB2312" w:cs="宋体"/>
                <w:b/>
                <w:bCs/>
                <w:color w:val="000000"/>
                <w:kern w:val="0"/>
                <w:sz w:val="21"/>
                <w:szCs w:val="21"/>
                <w:lang w:eastAsia="zh-CN"/>
              </w:rPr>
            </w:pPr>
            <w:r>
              <w:rPr>
                <w:rFonts w:hint="eastAsia" w:ascii="楷体_GB2312" w:hAnsi="宋体" w:eastAsia="楷体_GB2312" w:cs="宋体"/>
                <w:b/>
                <w:bCs/>
                <w:color w:val="000000"/>
                <w:kern w:val="0"/>
                <w:sz w:val="21"/>
                <w:szCs w:val="21"/>
                <w:lang w:eastAsia="zh-CN"/>
              </w:rPr>
              <w:t>（累计不超过</w:t>
            </w:r>
            <w:r>
              <w:rPr>
                <w:rFonts w:hint="eastAsia" w:ascii="楷体_GB2312" w:hAnsi="宋体" w:eastAsia="楷体_GB2312" w:cs="宋体"/>
                <w:b/>
                <w:bCs/>
                <w:color w:val="000000"/>
                <w:kern w:val="0"/>
                <w:sz w:val="21"/>
                <w:szCs w:val="21"/>
                <w:lang w:val="en-US" w:eastAsia="zh-CN"/>
              </w:rPr>
              <w:t>10分</w:t>
            </w:r>
            <w:r>
              <w:rPr>
                <w:rFonts w:hint="eastAsia" w:ascii="楷体_GB2312" w:hAnsi="宋体" w:eastAsia="楷体_GB2312" w:cs="宋体"/>
                <w:b/>
                <w:bCs/>
                <w:color w:val="000000"/>
                <w:kern w:val="0"/>
                <w:sz w:val="21"/>
                <w:szCs w:val="21"/>
                <w:lang w:eastAsia="zh-CN"/>
              </w:rPr>
              <w:t>）</w:t>
            </w:r>
          </w:p>
        </w:tc>
        <w:tc>
          <w:tcPr>
            <w:tcW w:w="7005" w:type="dxa"/>
            <w:shd w:val="clear" w:color="auto" w:fill="auto"/>
            <w:tcMar>
              <w:top w:w="0" w:type="dxa"/>
              <w:left w:w="108" w:type="dxa"/>
              <w:bottom w:w="0" w:type="dxa"/>
              <w:right w:w="108" w:type="dxa"/>
            </w:tcMar>
            <w:vAlign w:val="center"/>
          </w:tcPr>
          <w:p>
            <w:pPr>
              <w:widowControl/>
              <w:numPr>
                <w:ilvl w:val="0"/>
                <w:numId w:val="2"/>
              </w:numPr>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党支部或党员获得上级党组织表彰。</w:t>
            </w:r>
          </w:p>
          <w:p>
            <w:pPr>
              <w:widowControl/>
              <w:numPr>
                <w:ilvl w:val="0"/>
                <w:numId w:val="2"/>
              </w:numPr>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党支部或党员在党内的有关先进事迹被校级以上报道宣传。</w:t>
            </w:r>
          </w:p>
          <w:p>
            <w:pPr>
              <w:widowControl/>
              <w:numPr>
                <w:ilvl w:val="0"/>
                <w:numId w:val="2"/>
              </w:numPr>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以党支部名义或党员个人撰写的党建方面文章、论文在省级及以上期刊发表。</w:t>
            </w:r>
          </w:p>
          <w:p>
            <w:pPr>
              <w:widowControl/>
              <w:numPr>
                <w:ilvl w:val="0"/>
                <w:numId w:val="2"/>
              </w:numPr>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积极申报上级党组织“双创”、创新组织活动立项等项目并获批。</w:t>
            </w:r>
          </w:p>
          <w:p>
            <w:pPr>
              <w:widowControl/>
              <w:numPr>
                <w:ilvl w:val="0"/>
                <w:numId w:val="2"/>
              </w:numPr>
              <w:spacing w:line="240" w:lineRule="auto"/>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近一年年度考核获评优秀。</w:t>
            </w:r>
          </w:p>
        </w:tc>
        <w:tc>
          <w:tcPr>
            <w:tcW w:w="6615" w:type="dxa"/>
            <w:shd w:val="clear" w:color="auto" w:fill="auto"/>
            <w:tcMar>
              <w:top w:w="0" w:type="dxa"/>
              <w:left w:w="108" w:type="dxa"/>
              <w:bottom w:w="0" w:type="dxa"/>
              <w:right w:w="108" w:type="dxa"/>
            </w:tcMar>
            <w:vAlign w:val="center"/>
          </w:tcPr>
          <w:p>
            <w:pPr>
              <w:widowControl/>
              <w:spacing w:line="240" w:lineRule="auto"/>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1</w:t>
            </w:r>
            <w:r>
              <w:rPr>
                <w:rFonts w:hint="eastAsia" w:ascii="仿宋_GB2312" w:hAnsi="宋体" w:eastAsia="仿宋_GB2312" w:cs="宋体"/>
                <w:color w:val="000000"/>
                <w:kern w:val="0"/>
                <w:sz w:val="21"/>
                <w:szCs w:val="21"/>
                <w:lang w:eastAsia="zh-CN"/>
              </w:rPr>
              <w:t>）党支部或党员获得省级以上党组织表彰的加</w:t>
            </w:r>
            <w:r>
              <w:rPr>
                <w:rFonts w:hint="eastAsia" w:ascii="仿宋_GB2312" w:hAnsi="宋体" w:eastAsia="仿宋_GB2312" w:cs="宋体"/>
                <w:color w:val="000000"/>
                <w:kern w:val="0"/>
                <w:sz w:val="21"/>
                <w:szCs w:val="21"/>
                <w:lang w:val="en-US" w:eastAsia="zh-CN"/>
              </w:rPr>
              <w:t>8分，市厅级的1次加5分，校级的1次加2分。</w:t>
            </w:r>
          </w:p>
          <w:p>
            <w:pPr>
              <w:widowControl/>
              <w:spacing w:line="240" w:lineRule="auto"/>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2</w:t>
            </w:r>
            <w:r>
              <w:rPr>
                <w:rFonts w:hint="eastAsia" w:ascii="仿宋_GB2312" w:hAnsi="宋体" w:eastAsia="仿宋_GB2312" w:cs="宋体"/>
                <w:color w:val="000000"/>
                <w:kern w:val="0"/>
                <w:sz w:val="21"/>
                <w:szCs w:val="21"/>
                <w:lang w:eastAsia="zh-CN"/>
              </w:rPr>
              <w:t>）党支部或党员在党内的有关先进事迹被校级以上党组织报道宣传的</w:t>
            </w:r>
            <w:r>
              <w:rPr>
                <w:rFonts w:hint="eastAsia" w:ascii="仿宋_GB2312" w:hAnsi="宋体" w:eastAsia="仿宋_GB2312" w:cs="宋体"/>
                <w:color w:val="000000"/>
                <w:kern w:val="0"/>
                <w:sz w:val="21"/>
                <w:szCs w:val="21"/>
                <w:lang w:val="en-US" w:eastAsia="zh-CN"/>
              </w:rPr>
              <w:t>1次</w:t>
            </w:r>
            <w:r>
              <w:rPr>
                <w:rFonts w:hint="eastAsia" w:ascii="仿宋_GB2312" w:hAnsi="宋体" w:eastAsia="仿宋_GB2312" w:cs="宋体"/>
                <w:color w:val="000000"/>
                <w:kern w:val="0"/>
                <w:sz w:val="21"/>
                <w:szCs w:val="21"/>
                <w:lang w:eastAsia="zh-CN"/>
              </w:rPr>
              <w:t>加</w:t>
            </w:r>
            <w:r>
              <w:rPr>
                <w:rFonts w:hint="eastAsia" w:ascii="仿宋_GB2312" w:hAnsi="宋体" w:eastAsia="仿宋_GB2312" w:cs="宋体"/>
                <w:color w:val="000000"/>
                <w:kern w:val="0"/>
                <w:sz w:val="21"/>
                <w:szCs w:val="21"/>
                <w:lang w:val="en-US" w:eastAsia="zh-CN"/>
              </w:rPr>
              <w:t>2分。</w:t>
            </w:r>
          </w:p>
          <w:p>
            <w:pPr>
              <w:widowControl/>
              <w:numPr>
                <w:ilvl w:val="0"/>
                <w:numId w:val="0"/>
              </w:numPr>
              <w:spacing w:line="240" w:lineRule="auto"/>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3</w:t>
            </w:r>
            <w:r>
              <w:rPr>
                <w:rFonts w:hint="eastAsia" w:ascii="仿宋_GB2312" w:hAnsi="宋体" w:eastAsia="仿宋_GB2312" w:cs="宋体"/>
                <w:color w:val="000000"/>
                <w:kern w:val="0"/>
                <w:sz w:val="21"/>
                <w:szCs w:val="21"/>
                <w:lang w:eastAsia="zh-CN"/>
              </w:rPr>
              <w:t>）以党支部名义或党员个人撰写的党建文章、论文在省级及以上期刊上发表的</w:t>
            </w:r>
            <w:r>
              <w:rPr>
                <w:rFonts w:hint="eastAsia" w:ascii="仿宋_GB2312" w:hAnsi="宋体" w:eastAsia="仿宋_GB2312" w:cs="宋体"/>
                <w:color w:val="000000"/>
                <w:kern w:val="0"/>
                <w:sz w:val="21"/>
                <w:szCs w:val="21"/>
                <w:lang w:val="en-US" w:eastAsia="zh-CN"/>
              </w:rPr>
              <w:t>1次加5分。</w:t>
            </w:r>
          </w:p>
          <w:p>
            <w:pPr>
              <w:widowControl/>
              <w:numPr>
                <w:ilvl w:val="0"/>
                <w:numId w:val="0"/>
              </w:numPr>
              <w:spacing w:line="240" w:lineRule="auto"/>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4</w:t>
            </w:r>
            <w:r>
              <w:rPr>
                <w:rFonts w:hint="eastAsia" w:ascii="仿宋_GB2312" w:hAnsi="宋体" w:eastAsia="仿宋_GB2312" w:cs="宋体"/>
                <w:color w:val="000000"/>
                <w:kern w:val="0"/>
                <w:sz w:val="21"/>
                <w:szCs w:val="21"/>
                <w:lang w:eastAsia="zh-CN"/>
              </w:rPr>
              <w:t>）积极申报上级党组织“双创”、创新组织活动立项等项目并获批的</w:t>
            </w:r>
            <w:r>
              <w:rPr>
                <w:rFonts w:hint="eastAsia" w:ascii="仿宋_GB2312" w:hAnsi="宋体" w:eastAsia="仿宋_GB2312" w:cs="宋体"/>
                <w:color w:val="000000"/>
                <w:kern w:val="0"/>
                <w:sz w:val="21"/>
                <w:szCs w:val="21"/>
                <w:lang w:val="en-US" w:eastAsia="zh-CN"/>
              </w:rPr>
              <w:t>1次加5分。</w:t>
            </w:r>
          </w:p>
          <w:p>
            <w:pPr>
              <w:widowControl/>
              <w:numPr>
                <w:ilvl w:val="0"/>
                <w:numId w:val="0"/>
              </w:numPr>
              <w:spacing w:line="240" w:lineRule="auto"/>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5</w:t>
            </w:r>
            <w:r>
              <w:rPr>
                <w:rFonts w:hint="eastAsia" w:ascii="仿宋_GB2312" w:hAnsi="宋体" w:eastAsia="仿宋_GB2312" w:cs="宋体"/>
                <w:color w:val="000000"/>
                <w:kern w:val="0"/>
                <w:sz w:val="21"/>
                <w:szCs w:val="21"/>
                <w:lang w:eastAsia="zh-CN"/>
              </w:rPr>
              <w:t>）近一年年度考核获评优秀的加</w:t>
            </w:r>
            <w:r>
              <w:rPr>
                <w:rFonts w:hint="eastAsia" w:ascii="仿宋_GB2312" w:hAnsi="宋体" w:eastAsia="仿宋_GB2312" w:cs="宋体"/>
                <w:color w:val="000000"/>
                <w:kern w:val="0"/>
                <w:sz w:val="21"/>
                <w:szCs w:val="21"/>
                <w:lang w:val="en-US" w:eastAsia="zh-CN"/>
              </w:rPr>
              <w:t>5分</w:t>
            </w:r>
            <w:r>
              <w:rPr>
                <w:rFonts w:hint="eastAsia" w:ascii="仿宋_GB2312" w:hAnsi="宋体" w:eastAsia="仿宋_GB2312" w:cs="宋体"/>
                <w:color w:val="000000"/>
                <w:kern w:val="0"/>
                <w:sz w:val="21"/>
                <w:szCs w:val="21"/>
                <w:lang w:eastAsia="zh-CN"/>
              </w:rPr>
              <w:t>。</w:t>
            </w:r>
          </w:p>
        </w:tc>
        <w:tc>
          <w:tcPr>
            <w:tcW w:w="730" w:type="dxa"/>
            <w:shd w:val="clear" w:color="auto" w:fill="auto"/>
            <w:tcMar>
              <w:top w:w="0" w:type="dxa"/>
              <w:left w:w="108" w:type="dxa"/>
              <w:bottom w:w="0" w:type="dxa"/>
              <w:right w:w="108" w:type="dxa"/>
            </w:tcMar>
            <w:vAlign w:val="center"/>
          </w:tcPr>
          <w:p>
            <w:pPr>
              <w:widowControl/>
              <w:numPr>
                <w:ilvl w:val="0"/>
                <w:numId w:val="0"/>
              </w:numPr>
              <w:spacing w:line="240" w:lineRule="auto"/>
              <w:jc w:val="left"/>
              <w:rPr>
                <w:rFonts w:hint="eastAsia" w:ascii="仿宋_GB2312" w:hAnsi="宋体" w:eastAsia="仿宋_GB2312" w:cs="宋体"/>
                <w:color w:val="000000"/>
                <w:kern w:val="0"/>
                <w:sz w:val="21"/>
                <w:szCs w:val="21"/>
                <w:lang w:eastAsia="zh-CN"/>
              </w:rPr>
            </w:pPr>
          </w:p>
        </w:tc>
        <w:tc>
          <w:tcPr>
            <w:tcW w:w="753" w:type="dxa"/>
            <w:shd w:val="clear" w:color="auto" w:fill="auto"/>
            <w:tcMar>
              <w:top w:w="0" w:type="dxa"/>
              <w:left w:w="108" w:type="dxa"/>
              <w:bottom w:w="0" w:type="dxa"/>
              <w:right w:w="108" w:type="dxa"/>
            </w:tcMar>
            <w:vAlign w:val="center"/>
          </w:tcPr>
          <w:p>
            <w:pPr>
              <w:widowControl/>
              <w:numPr>
                <w:ilvl w:val="0"/>
                <w:numId w:val="0"/>
              </w:numPr>
              <w:spacing w:line="240" w:lineRule="auto"/>
              <w:jc w:val="left"/>
              <w:rPr>
                <w:rFonts w:hint="eastAsia" w:ascii="仿宋_GB2312" w:hAnsi="宋体" w:eastAsia="仿宋_GB2312" w:cs="宋体"/>
                <w:color w:val="000000"/>
                <w:kern w:val="0"/>
                <w:sz w:val="21"/>
                <w:szCs w:val="21"/>
                <w:lang w:eastAsia="zh-CN"/>
              </w:rPr>
            </w:pPr>
          </w:p>
        </w:tc>
      </w:tr>
    </w:tbl>
    <w:p>
      <w:pPr>
        <w:spacing w:line="320" w:lineRule="exact"/>
        <w:ind w:firstLine="420" w:firstLineChars="200"/>
        <w:rPr>
          <w:rFonts w:hint="eastAsia" w:ascii="黑体" w:hAnsi="黑体" w:eastAsia="黑体" w:cs="黑体"/>
          <w:color w:val="000000"/>
          <w:sz w:val="21"/>
          <w:szCs w:val="21"/>
        </w:rPr>
      </w:pPr>
    </w:p>
    <w:p>
      <w:pPr>
        <w:spacing w:line="32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说明：</w:t>
      </w:r>
    </w:p>
    <w:p>
      <w:pPr>
        <w:spacing w:line="3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1．评分采取总分1</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0分</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每个项目分值</w:t>
      </w:r>
      <w:r>
        <w:rPr>
          <w:rFonts w:hint="eastAsia" w:ascii="仿宋_GB2312" w:hAnsi="仿宋_GB2312" w:eastAsia="仿宋_GB2312" w:cs="仿宋_GB2312"/>
          <w:color w:val="000000"/>
          <w:sz w:val="24"/>
          <w:lang w:val="en-US" w:eastAsia="zh-CN"/>
        </w:rPr>
        <w:t>累加</w:t>
      </w:r>
      <w:r>
        <w:rPr>
          <w:rFonts w:hint="eastAsia" w:ascii="仿宋_GB2312" w:hAnsi="仿宋_GB2312" w:eastAsia="仿宋_GB2312" w:cs="仿宋_GB2312"/>
          <w:color w:val="000000"/>
          <w:sz w:val="24"/>
        </w:rPr>
        <w:t>。</w:t>
      </w:r>
    </w:p>
    <w:p>
      <w:pPr>
        <w:spacing w:line="320" w:lineRule="exact"/>
        <w:ind w:firstLine="480" w:firstLineChars="200"/>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2．党支部分类定级由党支部自评和</w:t>
      </w:r>
      <w:r>
        <w:rPr>
          <w:rFonts w:hint="eastAsia" w:ascii="仿宋_GB2312" w:hAnsi="仿宋_GB2312" w:eastAsia="仿宋_GB2312" w:cs="仿宋_GB2312"/>
          <w:color w:val="000000"/>
          <w:sz w:val="24"/>
          <w:lang w:val="en-US" w:eastAsia="zh-CN"/>
        </w:rPr>
        <w:t>集团公司党委</w:t>
      </w:r>
      <w:r>
        <w:rPr>
          <w:rFonts w:hint="eastAsia" w:ascii="仿宋_GB2312" w:hAnsi="仿宋_GB2312" w:eastAsia="仿宋_GB2312" w:cs="仿宋_GB2312"/>
          <w:color w:val="000000"/>
          <w:sz w:val="24"/>
        </w:rPr>
        <w:t>考评组成，其中党支部自评占</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0%，</w:t>
      </w:r>
      <w:r>
        <w:rPr>
          <w:rFonts w:hint="eastAsia" w:ascii="仿宋_GB2312" w:hAnsi="仿宋_GB2312" w:eastAsia="仿宋_GB2312" w:cs="仿宋_GB2312"/>
          <w:color w:val="000000"/>
          <w:sz w:val="24"/>
          <w:lang w:val="en-US" w:eastAsia="zh-CN"/>
        </w:rPr>
        <w:t>集团公司</w:t>
      </w:r>
      <w:r>
        <w:rPr>
          <w:rFonts w:hint="eastAsia" w:ascii="仿宋_GB2312" w:hAnsi="仿宋_GB2312" w:eastAsia="仿宋_GB2312" w:cs="仿宋_GB2312"/>
          <w:color w:val="000000"/>
          <w:sz w:val="24"/>
        </w:rPr>
        <w:t>党委考评占</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0%</w:t>
      </w:r>
      <w:r>
        <w:rPr>
          <w:rFonts w:hint="eastAsia" w:ascii="仿宋_GB2312" w:hAnsi="仿宋_GB2312" w:eastAsia="仿宋_GB2312" w:cs="仿宋_GB2312"/>
          <w:color w:val="000000"/>
          <w:sz w:val="24"/>
          <w:lang w:val="en-US" w:eastAsia="zh-CN"/>
        </w:rPr>
        <w:t>。</w:t>
      </w:r>
    </w:p>
    <w:p>
      <w:pPr>
        <w:spacing w:line="3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．分类定级共分为三级：</w:t>
      </w:r>
      <w:r>
        <w:rPr>
          <w:rFonts w:hint="eastAsia" w:ascii="仿宋_GB2312" w:hAnsi="仿宋_GB2312" w:eastAsia="仿宋_GB2312" w:cs="仿宋_GB2312"/>
          <w:color w:val="000000"/>
          <w:kern w:val="0"/>
          <w:sz w:val="24"/>
        </w:rPr>
        <w:t>总分8</w:t>
      </w: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分</w:t>
      </w:r>
      <w:r>
        <w:rPr>
          <w:rFonts w:hint="eastAsia" w:ascii="仿宋_GB2312" w:hAnsi="仿宋_GB2312" w:eastAsia="仿宋_GB2312" w:cs="仿宋_GB2312"/>
          <w:color w:val="000000"/>
          <w:kern w:val="0"/>
          <w:sz w:val="24"/>
          <w:lang w:eastAsia="zh-CN"/>
        </w:rPr>
        <w:t>及</w:t>
      </w:r>
      <w:r>
        <w:rPr>
          <w:rFonts w:hint="eastAsia" w:ascii="仿宋_GB2312" w:hAnsi="仿宋_GB2312" w:eastAsia="仿宋_GB2312" w:cs="仿宋_GB2312"/>
          <w:color w:val="000000"/>
          <w:kern w:val="0"/>
          <w:sz w:val="24"/>
        </w:rPr>
        <w:t>以上为先进，60—</w:t>
      </w:r>
      <w:r>
        <w:rPr>
          <w:rFonts w:hint="eastAsia" w:ascii="仿宋_GB2312" w:hAnsi="仿宋_GB2312" w:eastAsia="仿宋_GB2312" w:cs="仿宋_GB2312"/>
          <w:color w:val="000000"/>
          <w:kern w:val="0"/>
          <w:sz w:val="24"/>
          <w:lang w:val="en-US" w:eastAsia="zh-CN"/>
        </w:rPr>
        <w:t>85</w:t>
      </w:r>
      <w:r>
        <w:rPr>
          <w:rFonts w:hint="eastAsia" w:ascii="仿宋_GB2312" w:hAnsi="仿宋_GB2312" w:eastAsia="仿宋_GB2312" w:cs="仿宋_GB2312"/>
          <w:color w:val="000000"/>
          <w:kern w:val="0"/>
          <w:sz w:val="24"/>
        </w:rPr>
        <w:t>分为一般，</w:t>
      </w:r>
      <w:r>
        <w:rPr>
          <w:rFonts w:hint="eastAsia" w:ascii="仿宋_GB2312" w:hAnsi="仿宋_GB2312" w:eastAsia="仿宋_GB2312" w:cs="仿宋_GB2312"/>
          <w:color w:val="000000"/>
          <w:kern w:val="0"/>
          <w:sz w:val="24"/>
          <w:lang w:val="en-US" w:eastAsia="zh-CN"/>
        </w:rPr>
        <w:t>59</w:t>
      </w:r>
      <w:r>
        <w:rPr>
          <w:rFonts w:hint="eastAsia" w:ascii="仿宋_GB2312" w:hAnsi="仿宋_GB2312" w:eastAsia="仿宋_GB2312" w:cs="仿宋_GB2312"/>
          <w:color w:val="000000"/>
          <w:kern w:val="0"/>
          <w:sz w:val="24"/>
        </w:rPr>
        <w:t>分</w:t>
      </w:r>
      <w:r>
        <w:rPr>
          <w:rFonts w:hint="eastAsia" w:ascii="仿宋_GB2312" w:hAnsi="仿宋_GB2312" w:eastAsia="仿宋_GB2312" w:cs="仿宋_GB2312"/>
          <w:color w:val="000000"/>
          <w:kern w:val="0"/>
          <w:sz w:val="24"/>
          <w:lang w:eastAsia="zh-CN"/>
        </w:rPr>
        <w:t>及</w:t>
      </w:r>
      <w:r>
        <w:rPr>
          <w:rFonts w:hint="eastAsia" w:ascii="仿宋_GB2312" w:hAnsi="仿宋_GB2312" w:eastAsia="仿宋_GB2312" w:cs="仿宋_GB2312"/>
          <w:color w:val="000000"/>
          <w:kern w:val="0"/>
          <w:sz w:val="24"/>
        </w:rPr>
        <w:t>以下为</w:t>
      </w:r>
      <w:r>
        <w:rPr>
          <w:rFonts w:hint="eastAsia" w:ascii="仿宋_GB2312" w:hAnsi="仿宋_GB2312" w:eastAsia="仿宋_GB2312" w:cs="仿宋_GB2312"/>
          <w:color w:val="000000"/>
          <w:kern w:val="0"/>
          <w:sz w:val="24"/>
          <w:lang w:eastAsia="zh-CN"/>
        </w:rPr>
        <w:t>软弱涣散。</w:t>
      </w:r>
    </w:p>
    <w:p>
      <w:pPr>
        <w:spacing w:line="3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kern w:val="0"/>
          <w:sz w:val="24"/>
        </w:rPr>
        <w:t>党支部有以下情形之一的直接定为</w:t>
      </w:r>
      <w:r>
        <w:rPr>
          <w:rFonts w:hint="eastAsia" w:ascii="仿宋_GB2312" w:hAnsi="仿宋_GB2312" w:eastAsia="仿宋_GB2312" w:cs="仿宋_GB2312"/>
          <w:color w:val="000000"/>
          <w:kern w:val="0"/>
          <w:sz w:val="24"/>
          <w:lang w:eastAsia="zh-CN"/>
        </w:rPr>
        <w:t>软弱涣散</w:t>
      </w:r>
      <w:r>
        <w:rPr>
          <w:rFonts w:hint="eastAsia" w:ascii="仿宋_GB2312" w:hAnsi="仿宋_GB2312" w:eastAsia="仿宋_GB2312" w:cs="仿宋_GB2312"/>
          <w:color w:val="000000"/>
          <w:kern w:val="0"/>
          <w:sz w:val="24"/>
        </w:rPr>
        <w:t>：</w:t>
      </w:r>
    </w:p>
    <w:p>
      <w:pPr>
        <w:spacing w:line="3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（1）近</w:t>
      </w:r>
      <w:r>
        <w:rPr>
          <w:rFonts w:hint="eastAsia" w:ascii="仿宋_GB2312" w:hAnsi="仿宋_GB2312" w:eastAsia="仿宋_GB2312" w:cs="仿宋_GB2312"/>
          <w:color w:val="000000"/>
          <w:kern w:val="0"/>
          <w:sz w:val="24"/>
          <w:lang w:eastAsia="zh-CN"/>
        </w:rPr>
        <w:t>一</w:t>
      </w:r>
      <w:r>
        <w:rPr>
          <w:rFonts w:hint="eastAsia" w:ascii="仿宋_GB2312" w:hAnsi="仿宋_GB2312" w:eastAsia="仿宋_GB2312" w:cs="仿宋_GB2312"/>
          <w:color w:val="000000"/>
          <w:kern w:val="0"/>
          <w:sz w:val="24"/>
        </w:rPr>
        <w:t>年来</w:t>
      </w:r>
      <w:r>
        <w:rPr>
          <w:rFonts w:hint="eastAsia" w:ascii="仿宋_GB2312" w:hAnsi="仿宋_GB2312" w:eastAsia="仿宋_GB2312" w:cs="仿宋_GB2312"/>
          <w:color w:val="000000"/>
          <w:kern w:val="0"/>
          <w:sz w:val="24"/>
          <w:lang w:eastAsia="zh-CN"/>
        </w:rPr>
        <w:t>所管理的党员受到党内处分、刑事处罚、行政处罚、校纪校规处分的，师德师风、</w:t>
      </w:r>
      <w:r>
        <w:rPr>
          <w:rFonts w:hint="eastAsia" w:ascii="仿宋_GB2312" w:hAnsi="仿宋_GB2312" w:eastAsia="仿宋_GB2312" w:cs="仿宋_GB2312"/>
          <w:color w:val="000000"/>
          <w:kern w:val="0"/>
          <w:sz w:val="24"/>
          <w:lang w:val="en-US" w:eastAsia="zh-CN"/>
        </w:rPr>
        <w:t>党风政风</w:t>
      </w:r>
      <w:r>
        <w:rPr>
          <w:rFonts w:hint="eastAsia" w:ascii="仿宋_GB2312" w:hAnsi="仿宋_GB2312" w:eastAsia="仿宋_GB2312" w:cs="仿宋_GB2312"/>
          <w:color w:val="000000"/>
          <w:kern w:val="0"/>
          <w:sz w:val="24"/>
          <w:lang w:eastAsia="zh-CN"/>
        </w:rPr>
        <w:t>中存在严重问题的；</w:t>
      </w:r>
    </w:p>
    <w:p>
      <w:pPr>
        <w:spacing w:line="3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（2）党支部</w:t>
      </w:r>
      <w:r>
        <w:rPr>
          <w:rFonts w:hint="eastAsia" w:ascii="仿宋_GB2312" w:hAnsi="仿宋_GB2312" w:eastAsia="仿宋_GB2312" w:cs="仿宋_GB2312"/>
          <w:color w:val="000000"/>
          <w:kern w:val="0"/>
          <w:sz w:val="24"/>
          <w:lang w:eastAsia="zh-CN"/>
        </w:rPr>
        <w:t>届期满超过</w:t>
      </w:r>
      <w:r>
        <w:rPr>
          <w:rFonts w:hint="eastAsia" w:ascii="仿宋_GB2312" w:hAnsi="仿宋_GB2312" w:eastAsia="仿宋_GB2312" w:cs="仿宋_GB2312"/>
          <w:color w:val="000000"/>
          <w:kern w:val="0"/>
          <w:sz w:val="24"/>
          <w:lang w:val="en-US" w:eastAsia="zh-CN"/>
        </w:rPr>
        <w:t>1年以上</w:t>
      </w:r>
      <w:r>
        <w:rPr>
          <w:rFonts w:hint="eastAsia" w:ascii="仿宋_GB2312" w:hAnsi="仿宋_GB2312" w:eastAsia="仿宋_GB2312" w:cs="仿宋_GB2312"/>
          <w:color w:val="000000"/>
          <w:kern w:val="0"/>
          <w:sz w:val="24"/>
        </w:rPr>
        <w:t>不换届或</w:t>
      </w:r>
      <w:r>
        <w:rPr>
          <w:rFonts w:hint="eastAsia" w:ascii="仿宋_GB2312" w:hAnsi="仿宋_GB2312" w:eastAsia="仿宋_GB2312" w:cs="仿宋_GB2312"/>
          <w:color w:val="000000"/>
          <w:kern w:val="0"/>
          <w:sz w:val="24"/>
          <w:lang w:eastAsia="zh-CN"/>
        </w:rPr>
        <w:t>一学期未达到各类组织生活半年</w:t>
      </w:r>
      <w:r>
        <w:rPr>
          <w:rFonts w:hint="eastAsia" w:ascii="仿宋_GB2312" w:hAnsi="仿宋_GB2312" w:eastAsia="仿宋_GB2312" w:cs="仿宋_GB2312"/>
          <w:color w:val="000000"/>
          <w:kern w:val="0"/>
          <w:sz w:val="24"/>
          <w:lang w:val="en-US" w:eastAsia="zh-CN"/>
        </w:rPr>
        <w:t>50%以上</w:t>
      </w:r>
      <w:r>
        <w:rPr>
          <w:rFonts w:hint="eastAsia" w:ascii="仿宋_GB2312" w:hAnsi="仿宋_GB2312" w:eastAsia="仿宋_GB2312" w:cs="仿宋_GB2312"/>
          <w:color w:val="000000"/>
          <w:kern w:val="0"/>
          <w:sz w:val="24"/>
          <w:lang w:eastAsia="zh-CN"/>
        </w:rPr>
        <w:t>次数要求</w:t>
      </w:r>
      <w:r>
        <w:rPr>
          <w:rFonts w:hint="eastAsia" w:ascii="仿宋_GB2312" w:hAnsi="仿宋_GB2312" w:eastAsia="仿宋_GB2312" w:cs="仿宋_GB2312"/>
          <w:color w:val="000000"/>
          <w:kern w:val="0"/>
          <w:sz w:val="24"/>
          <w:lang w:val="en-US" w:eastAsia="zh-CN"/>
        </w:rPr>
        <w:t>的</w:t>
      </w:r>
      <w:r>
        <w:rPr>
          <w:rFonts w:hint="eastAsia" w:ascii="仿宋_GB2312" w:hAnsi="仿宋_GB2312" w:eastAsia="仿宋_GB2312" w:cs="仿宋_GB2312"/>
          <w:color w:val="000000"/>
          <w:kern w:val="0"/>
          <w:sz w:val="24"/>
        </w:rPr>
        <w:t>；</w:t>
      </w:r>
    </w:p>
    <w:p>
      <w:pPr>
        <w:spacing w:line="320" w:lineRule="exact"/>
        <w:ind w:firstLine="480" w:firstLineChars="200"/>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rPr>
        <w:t>（3）党员群众和服务对象测评满意度低于</w:t>
      </w: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0%的</w:t>
      </w:r>
      <w:r>
        <w:rPr>
          <w:rFonts w:hint="eastAsia" w:ascii="仿宋_GB2312" w:hAnsi="仿宋_GB2312" w:eastAsia="仿宋_GB2312" w:cs="仿宋_GB2312"/>
          <w:color w:val="000000"/>
          <w:kern w:val="0"/>
          <w:sz w:val="24"/>
          <w:lang w:eastAsia="zh-CN"/>
        </w:rPr>
        <w:t>；</w:t>
      </w:r>
    </w:p>
    <w:p>
      <w:pPr>
        <w:spacing w:line="320" w:lineRule="exact"/>
        <w:ind w:firstLine="480" w:firstLineChars="200"/>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（4）其他不适合定级为一般及以上的情况。</w:t>
      </w:r>
    </w:p>
    <w:p>
      <w:pPr>
        <w:spacing w:line="400" w:lineRule="exact"/>
        <w:rPr>
          <w:rFonts w:hint="eastAsia" w:hAnsi="宋体"/>
          <w:color w:val="000000"/>
          <w:sz w:val="24"/>
        </w:rPr>
      </w:pPr>
    </w:p>
    <w:p/>
    <w:p/>
    <w:sectPr>
      <w:footerReference r:id="rId3" w:type="default"/>
      <w:pgSz w:w="16838" w:h="11906" w:orient="landscape"/>
      <w:pgMar w:top="1389" w:right="1531" w:bottom="147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E60A1"/>
    <w:multiLevelType w:val="singleLevel"/>
    <w:tmpl w:val="822E60A1"/>
    <w:lvl w:ilvl="0" w:tentative="0">
      <w:start w:val="1"/>
      <w:numFmt w:val="decimal"/>
      <w:suff w:val="nothing"/>
      <w:lvlText w:val="（%1）"/>
      <w:lvlJc w:val="left"/>
    </w:lvl>
  </w:abstractNum>
  <w:abstractNum w:abstractNumId="1">
    <w:nsid w:val="6BF558A0"/>
    <w:multiLevelType w:val="singleLevel"/>
    <w:tmpl w:val="6BF558A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1079E"/>
    <w:rsid w:val="01A35151"/>
    <w:rsid w:val="01B363AB"/>
    <w:rsid w:val="0302327C"/>
    <w:rsid w:val="0744325F"/>
    <w:rsid w:val="09257816"/>
    <w:rsid w:val="096B4BDA"/>
    <w:rsid w:val="0E671396"/>
    <w:rsid w:val="106728C9"/>
    <w:rsid w:val="111739A1"/>
    <w:rsid w:val="114843F5"/>
    <w:rsid w:val="12133EE7"/>
    <w:rsid w:val="142478FC"/>
    <w:rsid w:val="14410E9C"/>
    <w:rsid w:val="17192F38"/>
    <w:rsid w:val="1A114AEF"/>
    <w:rsid w:val="1A4B164A"/>
    <w:rsid w:val="1B274B5D"/>
    <w:rsid w:val="1BC84BC3"/>
    <w:rsid w:val="1BDF6226"/>
    <w:rsid w:val="1D5A3A37"/>
    <w:rsid w:val="1D8E2C4A"/>
    <w:rsid w:val="1F2C6235"/>
    <w:rsid w:val="1F8B50AE"/>
    <w:rsid w:val="203275FC"/>
    <w:rsid w:val="205A3879"/>
    <w:rsid w:val="220511D2"/>
    <w:rsid w:val="240F7EE5"/>
    <w:rsid w:val="24812A9E"/>
    <w:rsid w:val="24BF596D"/>
    <w:rsid w:val="25E35275"/>
    <w:rsid w:val="263E5F5D"/>
    <w:rsid w:val="27C56CAC"/>
    <w:rsid w:val="29CB78E2"/>
    <w:rsid w:val="2CDF0AC7"/>
    <w:rsid w:val="2D7C6C6E"/>
    <w:rsid w:val="2E505C95"/>
    <w:rsid w:val="2E9B14AB"/>
    <w:rsid w:val="33D74404"/>
    <w:rsid w:val="3A646139"/>
    <w:rsid w:val="3D9D5B40"/>
    <w:rsid w:val="3EED7EA2"/>
    <w:rsid w:val="3F5A3236"/>
    <w:rsid w:val="3FC900DB"/>
    <w:rsid w:val="420817F5"/>
    <w:rsid w:val="434F5C81"/>
    <w:rsid w:val="44AD0848"/>
    <w:rsid w:val="44C95142"/>
    <w:rsid w:val="45F4337E"/>
    <w:rsid w:val="470B54D0"/>
    <w:rsid w:val="48213F19"/>
    <w:rsid w:val="4910773C"/>
    <w:rsid w:val="4A3A5B4E"/>
    <w:rsid w:val="4C2F5922"/>
    <w:rsid w:val="4D8744FB"/>
    <w:rsid w:val="4E4828C7"/>
    <w:rsid w:val="4E647D9F"/>
    <w:rsid w:val="511338FF"/>
    <w:rsid w:val="51AB3080"/>
    <w:rsid w:val="52812AE3"/>
    <w:rsid w:val="541A74EF"/>
    <w:rsid w:val="54396269"/>
    <w:rsid w:val="54DB2833"/>
    <w:rsid w:val="57F90832"/>
    <w:rsid w:val="586542A3"/>
    <w:rsid w:val="59983418"/>
    <w:rsid w:val="59AB4917"/>
    <w:rsid w:val="59B87033"/>
    <w:rsid w:val="5A1C1E24"/>
    <w:rsid w:val="5A3611DE"/>
    <w:rsid w:val="5AA05CE9"/>
    <w:rsid w:val="5BC26BD5"/>
    <w:rsid w:val="5C0D2802"/>
    <w:rsid w:val="5CAD6FC5"/>
    <w:rsid w:val="5D714032"/>
    <w:rsid w:val="5EE70D7D"/>
    <w:rsid w:val="5F8807A6"/>
    <w:rsid w:val="5FAB4362"/>
    <w:rsid w:val="612F5FD7"/>
    <w:rsid w:val="66402BF1"/>
    <w:rsid w:val="669953BF"/>
    <w:rsid w:val="67E12433"/>
    <w:rsid w:val="67F95A09"/>
    <w:rsid w:val="68144D0D"/>
    <w:rsid w:val="68784A42"/>
    <w:rsid w:val="698F1133"/>
    <w:rsid w:val="69FB4076"/>
    <w:rsid w:val="6A065892"/>
    <w:rsid w:val="6A9F0958"/>
    <w:rsid w:val="6AF93BDE"/>
    <w:rsid w:val="6B8F75F2"/>
    <w:rsid w:val="6B916780"/>
    <w:rsid w:val="6D38540C"/>
    <w:rsid w:val="6D535020"/>
    <w:rsid w:val="6FA51A1C"/>
    <w:rsid w:val="759470EA"/>
    <w:rsid w:val="762C09E2"/>
    <w:rsid w:val="7791079E"/>
    <w:rsid w:val="79A15C8A"/>
    <w:rsid w:val="7AF51A63"/>
    <w:rsid w:val="7B7440A5"/>
    <w:rsid w:val="7BB75957"/>
    <w:rsid w:val="7D5E0C7B"/>
    <w:rsid w:val="7E410E00"/>
    <w:rsid w:val="7ED55404"/>
    <w:rsid w:val="7F2A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20A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2018-05-15T04:53:00Z</dcterms:created>
  <dc:creator>Mr. Che くるま 차 안 ชาญ</dc:creator>
  <cp:lastModifiedBy>shindy</cp:lastModifiedBy>
  <cp:lastPrinted>2021-04-09T08:36:00Z</cp:lastPrinted>
  <dcterms:modified xsi:type="dcterms:W3CDTF">2021-04-30T00:28:10Z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1AEA06A837AC4FDA938FED351B7CBA81</vt:lpwstr>
  </property>
</Properties>
</file>